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7D3F" w:rsidP="082BCFB4" w:rsidRDefault="1EF39C3B" w14:paraId="34B43189" w14:textId="1E11F27C">
      <w:pPr>
        <w:jc w:val="right"/>
        <w:rPr>
          <w:rFonts w:ascii="Arial" w:hAnsi="Arial" w:cs="Arial"/>
          <w:sz w:val="30"/>
          <w:szCs w:val="30"/>
        </w:rPr>
      </w:pPr>
      <w:r>
        <w:rPr>
          <w:noProof/>
        </w:rPr>
        <w:drawing>
          <wp:inline distT="0" distB="0" distL="0" distR="0" wp14:anchorId="093AC6BF" wp14:editId="1D1D5227">
            <wp:extent cx="1710690" cy="750160"/>
            <wp:effectExtent l="0" t="0" r="0" b="635"/>
            <wp:docPr id="1812498010" name="Picture 2080927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092729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7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B5700" w:rsidR="007B6B8E" w:rsidP="082BCFB4" w:rsidRDefault="14B3B6A9" w14:paraId="0B4D81D2" w14:textId="779D05D6">
      <w:pPr>
        <w:rPr>
          <w:rFonts w:ascii="Arial" w:hAnsi="Arial" w:cs="Arial"/>
          <w:b/>
          <w:bCs/>
          <w:sz w:val="32"/>
          <w:szCs w:val="32"/>
        </w:rPr>
      </w:pPr>
      <w:r w:rsidRPr="00BB5700">
        <w:rPr>
          <w:rFonts w:ascii="Arial" w:hAnsi="Arial" w:cs="Arial"/>
          <w:b/>
          <w:bCs/>
          <w:sz w:val="32"/>
          <w:szCs w:val="32"/>
        </w:rPr>
        <w:t xml:space="preserve">Expression of interest for </w:t>
      </w:r>
      <w:proofErr w:type="spellStart"/>
      <w:r w:rsidRPr="00BB5700">
        <w:rPr>
          <w:rFonts w:ascii="Arial" w:hAnsi="Arial" w:cs="Arial"/>
          <w:b/>
          <w:bCs/>
          <w:sz w:val="32"/>
          <w:szCs w:val="32"/>
        </w:rPr>
        <w:t>STaRR</w:t>
      </w:r>
      <w:proofErr w:type="spellEnd"/>
      <w:r w:rsidRPr="00BB5700">
        <w:rPr>
          <w:rFonts w:ascii="Arial" w:hAnsi="Arial" w:cs="Arial"/>
          <w:b/>
          <w:bCs/>
          <w:sz w:val="32"/>
          <w:szCs w:val="32"/>
        </w:rPr>
        <w:t xml:space="preserve"> Research Mentor</w:t>
      </w:r>
    </w:p>
    <w:bookmarkStart w:name="_Toc524017075" w:id="0"/>
    <w:p w:rsidR="007830D5" w:rsidP="082BCFB4" w:rsidRDefault="00FB0830" w14:paraId="11E07671" w14:textId="11FD4462">
      <w:pPr>
        <w:jc w:val="both"/>
        <w:rPr>
          <w:rFonts w:ascii="Arial" w:hAnsi="Arial" w:cs="Arial"/>
          <w:b/>
          <w:bCs/>
          <w:color w:val="006666"/>
          <w:sz w:val="20"/>
          <w:szCs w:val="20"/>
        </w:rPr>
      </w:pPr>
      <w:r>
        <w:fldChar w:fldCharType="begin"/>
      </w:r>
      <w:r>
        <w:instrText>HYPERLINK "https://www.westernalliance.org.au/" \h</w:instrText>
      </w:r>
      <w:r>
        <w:fldChar w:fldCharType="separate"/>
      </w:r>
      <w:r w:rsidRPr="10EB758A">
        <w:rPr>
          <w:rStyle w:val="Hyperlink"/>
          <w:rFonts w:ascii="Arial" w:hAnsi="Arial" w:cs="Arial"/>
          <w:sz w:val="20"/>
          <w:szCs w:val="20"/>
        </w:rPr>
        <w:t>Western Alliance</w:t>
      </w:r>
      <w:r>
        <w:fldChar w:fldCharType="end"/>
      </w:r>
      <w:r w:rsidRPr="10EB758A">
        <w:rPr>
          <w:rFonts w:ascii="Arial" w:hAnsi="Arial" w:cs="Arial"/>
          <w:sz w:val="20"/>
          <w:szCs w:val="20"/>
        </w:rPr>
        <w:t xml:space="preserve">’s </w:t>
      </w:r>
      <w:r w:rsidRPr="10EB758A" w:rsidR="00FB7CCF">
        <w:rPr>
          <w:rFonts w:ascii="Arial" w:hAnsi="Arial" w:cs="Arial"/>
          <w:b/>
          <w:bCs/>
          <w:sz w:val="20"/>
          <w:szCs w:val="20"/>
        </w:rPr>
        <w:t>S</w:t>
      </w:r>
      <w:r w:rsidRPr="10EB758A" w:rsidR="00FB7CCF">
        <w:rPr>
          <w:rFonts w:ascii="Arial" w:hAnsi="Arial" w:cs="Arial"/>
          <w:sz w:val="20"/>
          <w:szCs w:val="20"/>
        </w:rPr>
        <w:t xml:space="preserve">upporting </w:t>
      </w:r>
      <w:r w:rsidRPr="10EB758A" w:rsidR="00B27B9A">
        <w:rPr>
          <w:rFonts w:ascii="Arial" w:hAnsi="Arial" w:cs="Arial"/>
          <w:b/>
          <w:bCs/>
          <w:sz w:val="20"/>
          <w:szCs w:val="20"/>
        </w:rPr>
        <w:t>T</w:t>
      </w:r>
      <w:r w:rsidRPr="10EB758A" w:rsidR="00B27B9A">
        <w:rPr>
          <w:rFonts w:ascii="Arial" w:hAnsi="Arial" w:cs="Arial"/>
          <w:sz w:val="20"/>
          <w:szCs w:val="20"/>
        </w:rPr>
        <w:t>r</w:t>
      </w:r>
      <w:r w:rsidRPr="10EB758A" w:rsidR="00B27B9A">
        <w:rPr>
          <w:rFonts w:ascii="Arial" w:hAnsi="Arial" w:cs="Arial"/>
          <w:b/>
          <w:bCs/>
          <w:sz w:val="20"/>
          <w:szCs w:val="20"/>
        </w:rPr>
        <w:t>a</w:t>
      </w:r>
      <w:r w:rsidRPr="10EB758A" w:rsidR="00B27B9A">
        <w:rPr>
          <w:rFonts w:ascii="Arial" w:hAnsi="Arial" w:cs="Arial"/>
          <w:sz w:val="20"/>
          <w:szCs w:val="20"/>
        </w:rPr>
        <w:t>nslat</w:t>
      </w:r>
      <w:r w:rsidRPr="10EB758A" w:rsidR="00FB7CCF">
        <w:rPr>
          <w:rFonts w:ascii="Arial" w:hAnsi="Arial" w:cs="Arial"/>
          <w:sz w:val="20"/>
          <w:szCs w:val="20"/>
        </w:rPr>
        <w:t>ion</w:t>
      </w:r>
      <w:r w:rsidRPr="10EB758A" w:rsidR="00FB7CCF">
        <w:rPr>
          <w:rFonts w:ascii="Arial" w:hAnsi="Arial" w:cs="Arial"/>
          <w:b/>
          <w:bCs/>
          <w:sz w:val="20"/>
          <w:szCs w:val="20"/>
        </w:rPr>
        <w:t xml:space="preserve"> </w:t>
      </w:r>
      <w:r w:rsidRPr="10EB758A" w:rsidR="00D16CD2">
        <w:rPr>
          <w:rFonts w:ascii="Arial" w:hAnsi="Arial" w:cs="Arial"/>
          <w:sz w:val="20"/>
          <w:szCs w:val="20"/>
        </w:rPr>
        <w:t>of</w:t>
      </w:r>
      <w:r w:rsidRPr="10EB758A" w:rsidR="00B27B9A">
        <w:rPr>
          <w:rFonts w:ascii="Arial" w:hAnsi="Arial" w:cs="Arial"/>
          <w:b/>
          <w:bCs/>
          <w:sz w:val="20"/>
          <w:szCs w:val="20"/>
        </w:rPr>
        <w:t xml:space="preserve"> R</w:t>
      </w:r>
      <w:r w:rsidRPr="10EB758A" w:rsidR="00B27B9A">
        <w:rPr>
          <w:rFonts w:ascii="Arial" w:hAnsi="Arial" w:cs="Arial"/>
          <w:sz w:val="20"/>
          <w:szCs w:val="20"/>
        </w:rPr>
        <w:t>esearch</w:t>
      </w:r>
      <w:r w:rsidRPr="10EB758A" w:rsidR="00B27B9A">
        <w:rPr>
          <w:rFonts w:ascii="Arial" w:hAnsi="Arial" w:cs="Arial"/>
          <w:b/>
          <w:bCs/>
          <w:sz w:val="20"/>
          <w:szCs w:val="20"/>
        </w:rPr>
        <w:t xml:space="preserve"> </w:t>
      </w:r>
      <w:r w:rsidRPr="10EB758A" w:rsidR="00D16CD2">
        <w:rPr>
          <w:rFonts w:ascii="Arial" w:hAnsi="Arial" w:cs="Arial"/>
          <w:sz w:val="20"/>
          <w:szCs w:val="20"/>
        </w:rPr>
        <w:t xml:space="preserve">in </w:t>
      </w:r>
      <w:r w:rsidRPr="10EB758A" w:rsidR="00D16CD2">
        <w:rPr>
          <w:rFonts w:ascii="Arial" w:hAnsi="Arial" w:cs="Arial"/>
          <w:b/>
          <w:bCs/>
          <w:sz w:val="20"/>
          <w:szCs w:val="20"/>
        </w:rPr>
        <w:t>R</w:t>
      </w:r>
      <w:r w:rsidRPr="10EB758A" w:rsidR="00D16CD2">
        <w:rPr>
          <w:rFonts w:ascii="Arial" w:hAnsi="Arial" w:cs="Arial"/>
          <w:sz w:val="20"/>
          <w:szCs w:val="20"/>
        </w:rPr>
        <w:t>ural</w:t>
      </w:r>
      <w:r w:rsidRPr="10EB758A" w:rsidR="00D16CD2">
        <w:rPr>
          <w:rFonts w:ascii="Arial" w:hAnsi="Arial" w:cs="Arial"/>
          <w:b/>
          <w:bCs/>
          <w:sz w:val="20"/>
          <w:szCs w:val="20"/>
        </w:rPr>
        <w:t xml:space="preserve"> </w:t>
      </w:r>
      <w:r w:rsidRPr="10EB758A" w:rsidR="00B27B9A">
        <w:rPr>
          <w:rFonts w:ascii="Arial" w:hAnsi="Arial" w:cs="Arial"/>
          <w:sz w:val="20"/>
          <w:szCs w:val="20"/>
        </w:rPr>
        <w:t xml:space="preserve">and </w:t>
      </w:r>
      <w:r w:rsidRPr="10EB758A" w:rsidR="00D16CD2">
        <w:rPr>
          <w:rFonts w:ascii="Arial" w:hAnsi="Arial" w:cs="Arial"/>
          <w:sz w:val="20"/>
          <w:szCs w:val="20"/>
        </w:rPr>
        <w:t>Regional Settings</w:t>
      </w:r>
      <w:r w:rsidRPr="10EB758A" w:rsidR="00B27B9A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D16CD2">
        <w:fldChar w:fldCharType="begin"/>
      </w:r>
      <w:r w:rsidR="00D16CD2">
        <w:instrText>HYPERLINK "https://www.westernalliance.org.au/starr/starr-training" \h</w:instrText>
      </w:r>
      <w:r w:rsidR="00D16CD2">
        <w:fldChar w:fldCharType="separate"/>
      </w:r>
      <w:r w:rsidRPr="10EB758A" w:rsidR="00D16CD2">
        <w:rPr>
          <w:rStyle w:val="Hyperlink"/>
          <w:rFonts w:ascii="Arial" w:hAnsi="Arial" w:cs="Arial"/>
          <w:b/>
          <w:bCs/>
          <w:sz w:val="20"/>
          <w:szCs w:val="20"/>
        </w:rPr>
        <w:t>STaRR</w:t>
      </w:r>
      <w:proofErr w:type="spellEnd"/>
      <w:r w:rsidR="00D16CD2">
        <w:fldChar w:fldCharType="end"/>
      </w:r>
      <w:r w:rsidRPr="10EB758A" w:rsidR="00B27B9A">
        <w:rPr>
          <w:rFonts w:ascii="Arial" w:hAnsi="Arial" w:cs="Arial"/>
          <w:b/>
          <w:bCs/>
          <w:sz w:val="20"/>
          <w:szCs w:val="20"/>
        </w:rPr>
        <w:t xml:space="preserve">) </w:t>
      </w:r>
      <w:r w:rsidRPr="10EB758A" w:rsidR="00D16CD2">
        <w:rPr>
          <w:rFonts w:ascii="Arial" w:hAnsi="Arial" w:cs="Arial"/>
          <w:sz w:val="20"/>
          <w:szCs w:val="20"/>
        </w:rPr>
        <w:t>Program</w:t>
      </w:r>
      <w:r w:rsidRPr="10EB758A" w:rsidR="008D02BB">
        <w:rPr>
          <w:rFonts w:ascii="Arial" w:hAnsi="Arial" w:cs="Arial"/>
          <w:b/>
          <w:bCs/>
          <w:sz w:val="20"/>
          <w:szCs w:val="20"/>
        </w:rPr>
        <w:t xml:space="preserve"> </w:t>
      </w:r>
      <w:r w:rsidRPr="10EB758A">
        <w:rPr>
          <w:rFonts w:ascii="Arial" w:hAnsi="Arial" w:cs="Arial"/>
          <w:sz w:val="20"/>
          <w:szCs w:val="20"/>
        </w:rPr>
        <w:t>involves</w:t>
      </w:r>
      <w:r w:rsidRPr="10EB758A" w:rsidR="0041656D">
        <w:rPr>
          <w:rFonts w:ascii="Arial" w:hAnsi="Arial" w:cs="Arial"/>
          <w:sz w:val="20"/>
          <w:szCs w:val="20"/>
        </w:rPr>
        <w:t xml:space="preserve"> a</w:t>
      </w:r>
      <w:r w:rsidRPr="10EB758A" w:rsidR="00423C54">
        <w:rPr>
          <w:rFonts w:ascii="Arial" w:hAnsi="Arial" w:cs="Arial"/>
          <w:sz w:val="20"/>
          <w:szCs w:val="20"/>
        </w:rPr>
        <w:t xml:space="preserve"> </w:t>
      </w:r>
      <w:r w:rsidRPr="10EB758A" w:rsidR="00780C01">
        <w:rPr>
          <w:rFonts w:ascii="Arial" w:hAnsi="Arial" w:cs="Arial"/>
          <w:sz w:val="20"/>
          <w:szCs w:val="20"/>
        </w:rPr>
        <w:t>r</w:t>
      </w:r>
      <w:r w:rsidRPr="10EB758A">
        <w:rPr>
          <w:rFonts w:ascii="Arial" w:hAnsi="Arial" w:cs="Arial"/>
          <w:sz w:val="20"/>
          <w:szCs w:val="20"/>
        </w:rPr>
        <w:t xml:space="preserve">esearch </w:t>
      </w:r>
      <w:r w:rsidRPr="10EB758A" w:rsidR="00780C01">
        <w:rPr>
          <w:rFonts w:ascii="Arial" w:hAnsi="Arial" w:cs="Arial"/>
          <w:sz w:val="20"/>
          <w:szCs w:val="20"/>
        </w:rPr>
        <w:t>t</w:t>
      </w:r>
      <w:r w:rsidRPr="10EB758A">
        <w:rPr>
          <w:rFonts w:ascii="Arial" w:hAnsi="Arial" w:cs="Arial"/>
          <w:sz w:val="20"/>
          <w:szCs w:val="20"/>
        </w:rPr>
        <w:t>ranslation</w:t>
      </w:r>
      <w:r w:rsidRPr="10EB758A" w:rsidR="009E4B10">
        <w:rPr>
          <w:rFonts w:ascii="Arial" w:hAnsi="Arial" w:cs="Arial"/>
          <w:sz w:val="20"/>
          <w:szCs w:val="20"/>
        </w:rPr>
        <w:t xml:space="preserve"> </w:t>
      </w:r>
      <w:r w:rsidRPr="10EB758A" w:rsidR="00780C01">
        <w:rPr>
          <w:rFonts w:ascii="Arial" w:hAnsi="Arial" w:cs="Arial"/>
          <w:sz w:val="20"/>
          <w:szCs w:val="20"/>
        </w:rPr>
        <w:t>t</w:t>
      </w:r>
      <w:r w:rsidRPr="10EB758A" w:rsidR="009E4B10">
        <w:rPr>
          <w:rFonts w:ascii="Arial" w:hAnsi="Arial" w:cs="Arial"/>
          <w:sz w:val="20"/>
          <w:szCs w:val="20"/>
        </w:rPr>
        <w:t xml:space="preserve">raining </w:t>
      </w:r>
      <w:r w:rsidRPr="10EB758A">
        <w:rPr>
          <w:rFonts w:ascii="Arial" w:hAnsi="Arial" w:cs="Arial"/>
          <w:sz w:val="20"/>
          <w:szCs w:val="20"/>
        </w:rPr>
        <w:t xml:space="preserve">program </w:t>
      </w:r>
      <w:r w:rsidRPr="10EB758A" w:rsidR="005D3D58">
        <w:rPr>
          <w:rFonts w:ascii="Arial" w:hAnsi="Arial" w:cs="Arial"/>
          <w:sz w:val="20"/>
          <w:szCs w:val="20"/>
        </w:rPr>
        <w:t>that</w:t>
      </w:r>
      <w:r w:rsidRPr="10EB758A" w:rsidR="00DC1A19">
        <w:rPr>
          <w:rFonts w:ascii="Arial" w:hAnsi="Arial" w:cs="Arial"/>
          <w:sz w:val="20"/>
          <w:szCs w:val="20"/>
        </w:rPr>
        <w:t xml:space="preserve"> support</w:t>
      </w:r>
      <w:r w:rsidRPr="10EB758A" w:rsidR="005D3D58">
        <w:rPr>
          <w:rFonts w:ascii="Arial" w:hAnsi="Arial" w:cs="Arial"/>
          <w:sz w:val="20"/>
          <w:szCs w:val="20"/>
        </w:rPr>
        <w:t>s</w:t>
      </w:r>
      <w:r w:rsidRPr="10EB758A" w:rsidR="009E4B10">
        <w:rPr>
          <w:rFonts w:ascii="Arial" w:hAnsi="Arial" w:cs="Arial"/>
          <w:sz w:val="20"/>
          <w:szCs w:val="20"/>
        </w:rPr>
        <w:t xml:space="preserve"> </w:t>
      </w:r>
      <w:r w:rsidRPr="10EB758A" w:rsidR="31C28400">
        <w:rPr>
          <w:rFonts w:ascii="Arial" w:hAnsi="Arial" w:cs="Arial"/>
          <w:sz w:val="20"/>
          <w:szCs w:val="20"/>
        </w:rPr>
        <w:t>emerging health practitioner</w:t>
      </w:r>
      <w:r w:rsidRPr="10EB758A" w:rsidR="70676931">
        <w:rPr>
          <w:rFonts w:ascii="Arial" w:hAnsi="Arial" w:cs="Arial"/>
          <w:sz w:val="20"/>
          <w:szCs w:val="20"/>
        </w:rPr>
        <w:t xml:space="preserve"> researchers</w:t>
      </w:r>
      <w:r w:rsidRPr="10EB758A" w:rsidR="31C28400">
        <w:rPr>
          <w:rFonts w:ascii="Arial" w:hAnsi="Arial" w:cs="Arial"/>
          <w:sz w:val="20"/>
          <w:szCs w:val="20"/>
        </w:rPr>
        <w:t xml:space="preserve"> to</w:t>
      </w:r>
      <w:r w:rsidRPr="10EB758A" w:rsidR="009E4B10">
        <w:rPr>
          <w:rFonts w:ascii="Arial" w:hAnsi="Arial" w:cs="Arial"/>
          <w:sz w:val="20"/>
          <w:szCs w:val="20"/>
        </w:rPr>
        <w:t xml:space="preserve"> develop</w:t>
      </w:r>
      <w:r w:rsidRPr="10EB758A" w:rsidR="00423C54">
        <w:rPr>
          <w:rFonts w:ascii="Arial" w:hAnsi="Arial" w:cs="Arial"/>
          <w:sz w:val="20"/>
          <w:szCs w:val="20"/>
        </w:rPr>
        <w:t xml:space="preserve"> </w:t>
      </w:r>
      <w:r w:rsidRPr="10EB758A" w:rsidR="009E4B10">
        <w:rPr>
          <w:rFonts w:ascii="Arial" w:hAnsi="Arial" w:cs="Arial"/>
          <w:sz w:val="20"/>
          <w:szCs w:val="20"/>
        </w:rPr>
        <w:t>an idea into a research</w:t>
      </w:r>
      <w:r w:rsidRPr="10EB758A" w:rsidR="00B27B9A">
        <w:rPr>
          <w:rFonts w:ascii="Arial" w:hAnsi="Arial" w:cs="Arial"/>
          <w:sz w:val="20"/>
          <w:szCs w:val="20"/>
        </w:rPr>
        <w:t xml:space="preserve"> translation</w:t>
      </w:r>
      <w:r w:rsidRPr="10EB758A" w:rsidR="009E4B10">
        <w:rPr>
          <w:rFonts w:ascii="Arial" w:hAnsi="Arial" w:cs="Arial"/>
          <w:sz w:val="20"/>
          <w:szCs w:val="20"/>
        </w:rPr>
        <w:t xml:space="preserve"> proposal</w:t>
      </w:r>
      <w:r w:rsidRPr="10EB758A" w:rsidR="000A6870">
        <w:rPr>
          <w:rFonts w:ascii="Arial" w:hAnsi="Arial" w:cs="Arial"/>
          <w:sz w:val="20"/>
          <w:szCs w:val="20"/>
        </w:rPr>
        <w:t xml:space="preserve"> or protocol</w:t>
      </w:r>
      <w:r w:rsidRPr="10EB758A" w:rsidR="009E4B10">
        <w:rPr>
          <w:rFonts w:ascii="Arial" w:hAnsi="Arial" w:cs="Arial"/>
          <w:sz w:val="20"/>
          <w:szCs w:val="20"/>
        </w:rPr>
        <w:t>.</w:t>
      </w:r>
      <w:r w:rsidRPr="10EB758A" w:rsidR="002C5754">
        <w:rPr>
          <w:rFonts w:ascii="Arial" w:hAnsi="Arial" w:cs="Arial"/>
          <w:sz w:val="20"/>
          <w:szCs w:val="20"/>
        </w:rPr>
        <w:t xml:space="preserve"> A key component of the training</w:t>
      </w:r>
      <w:r w:rsidRPr="10EB758A">
        <w:rPr>
          <w:rFonts w:ascii="Arial" w:hAnsi="Arial" w:cs="Arial"/>
          <w:sz w:val="20"/>
          <w:szCs w:val="20"/>
        </w:rPr>
        <w:t xml:space="preserve"> program</w:t>
      </w:r>
      <w:r w:rsidRPr="10EB758A" w:rsidR="002C5754">
        <w:rPr>
          <w:rFonts w:ascii="Arial" w:hAnsi="Arial" w:cs="Arial"/>
          <w:sz w:val="20"/>
          <w:szCs w:val="20"/>
        </w:rPr>
        <w:t xml:space="preserve"> </w:t>
      </w:r>
      <w:r w:rsidRPr="10EB758A" w:rsidR="008D02BB">
        <w:rPr>
          <w:rFonts w:ascii="Arial" w:hAnsi="Arial" w:cs="Arial"/>
          <w:sz w:val="20"/>
          <w:szCs w:val="20"/>
        </w:rPr>
        <w:t xml:space="preserve">is </w:t>
      </w:r>
      <w:r w:rsidRPr="10EB758A" w:rsidR="007830D5">
        <w:rPr>
          <w:rFonts w:ascii="Arial" w:hAnsi="Arial" w:cs="Arial"/>
          <w:sz w:val="20"/>
          <w:szCs w:val="20"/>
        </w:rPr>
        <w:t>linking</w:t>
      </w:r>
      <w:r w:rsidRPr="10EB758A" w:rsidR="002C5754">
        <w:rPr>
          <w:rFonts w:ascii="Arial" w:hAnsi="Arial" w:cs="Arial"/>
          <w:sz w:val="20"/>
          <w:szCs w:val="20"/>
        </w:rPr>
        <w:t xml:space="preserve"> participants</w:t>
      </w:r>
      <w:r w:rsidRPr="10EB758A" w:rsidR="009235B0">
        <w:rPr>
          <w:rFonts w:ascii="Arial" w:hAnsi="Arial" w:cs="Arial"/>
          <w:sz w:val="20"/>
          <w:szCs w:val="20"/>
        </w:rPr>
        <w:t xml:space="preserve"> </w:t>
      </w:r>
      <w:r w:rsidRPr="10EB758A" w:rsidR="002D59D7">
        <w:rPr>
          <w:rFonts w:ascii="Arial" w:hAnsi="Arial" w:cs="Arial"/>
          <w:sz w:val="20"/>
          <w:szCs w:val="20"/>
        </w:rPr>
        <w:t>(</w:t>
      </w:r>
      <w:r w:rsidRPr="10EB758A" w:rsidR="009235B0">
        <w:rPr>
          <w:rFonts w:ascii="Arial" w:hAnsi="Arial" w:cs="Arial"/>
          <w:sz w:val="20"/>
          <w:szCs w:val="20"/>
          <w:lang w:val="en-US"/>
        </w:rPr>
        <w:t xml:space="preserve">emerging practitioner researchers), </w:t>
      </w:r>
      <w:r w:rsidRPr="10EB758A" w:rsidR="002C5754">
        <w:rPr>
          <w:rFonts w:ascii="Arial" w:hAnsi="Arial" w:cs="Arial"/>
          <w:sz w:val="20"/>
          <w:szCs w:val="20"/>
        </w:rPr>
        <w:t>with a</w:t>
      </w:r>
      <w:r w:rsidRPr="10EB758A" w:rsidR="009235B0">
        <w:rPr>
          <w:rFonts w:ascii="Arial" w:hAnsi="Arial" w:cs="Arial"/>
          <w:sz w:val="20"/>
          <w:szCs w:val="20"/>
        </w:rPr>
        <w:t>n experienced</w:t>
      </w:r>
      <w:r w:rsidRPr="10EB758A" w:rsidR="002C5754">
        <w:rPr>
          <w:rFonts w:ascii="Arial" w:hAnsi="Arial" w:cs="Arial"/>
          <w:sz w:val="20"/>
          <w:szCs w:val="20"/>
        </w:rPr>
        <w:t xml:space="preserve"> mentor who can</w:t>
      </w:r>
      <w:r w:rsidRPr="10EB758A" w:rsidR="009235B0">
        <w:rPr>
          <w:rFonts w:ascii="Arial" w:hAnsi="Arial" w:cs="Arial"/>
          <w:sz w:val="20"/>
          <w:szCs w:val="20"/>
        </w:rPr>
        <w:t xml:space="preserve"> assist</w:t>
      </w:r>
      <w:r w:rsidRPr="10EB758A" w:rsidR="002C5754">
        <w:rPr>
          <w:rFonts w:ascii="Arial" w:hAnsi="Arial" w:cs="Arial"/>
          <w:sz w:val="20"/>
          <w:szCs w:val="20"/>
        </w:rPr>
        <w:t xml:space="preserve"> the</w:t>
      </w:r>
      <w:r w:rsidRPr="10EB758A" w:rsidR="009235B0">
        <w:rPr>
          <w:rFonts w:ascii="Arial" w:hAnsi="Arial" w:cs="Arial"/>
          <w:sz w:val="20"/>
          <w:szCs w:val="20"/>
        </w:rPr>
        <w:t>m</w:t>
      </w:r>
      <w:r w:rsidRPr="10EB758A" w:rsidR="002C5754">
        <w:rPr>
          <w:rFonts w:ascii="Arial" w:hAnsi="Arial" w:cs="Arial"/>
          <w:sz w:val="20"/>
          <w:szCs w:val="20"/>
        </w:rPr>
        <w:t xml:space="preserve"> </w:t>
      </w:r>
      <w:r w:rsidRPr="10EB758A" w:rsidR="0B904DD4">
        <w:rPr>
          <w:rFonts w:ascii="Arial" w:hAnsi="Arial" w:cs="Arial"/>
          <w:sz w:val="20"/>
          <w:szCs w:val="20"/>
          <w:lang w:val="en-US"/>
        </w:rPr>
        <w:t>in developing</w:t>
      </w:r>
      <w:r w:rsidRPr="10EB758A">
        <w:rPr>
          <w:rFonts w:ascii="Arial" w:hAnsi="Arial" w:cs="Arial"/>
          <w:sz w:val="20"/>
          <w:szCs w:val="20"/>
          <w:lang w:val="en-US"/>
        </w:rPr>
        <w:t xml:space="preserve"> </w:t>
      </w:r>
      <w:r w:rsidRPr="10EB758A" w:rsidR="009235B0">
        <w:rPr>
          <w:rFonts w:ascii="Arial" w:hAnsi="Arial" w:cs="Arial"/>
          <w:sz w:val="20"/>
          <w:szCs w:val="20"/>
          <w:lang w:val="en-US"/>
        </w:rPr>
        <w:t>their proposal</w:t>
      </w:r>
      <w:r w:rsidRPr="10EB758A" w:rsidR="002C5754">
        <w:rPr>
          <w:rFonts w:ascii="Arial" w:hAnsi="Arial" w:cs="Arial"/>
          <w:sz w:val="20"/>
          <w:szCs w:val="20"/>
        </w:rPr>
        <w:t>.</w:t>
      </w:r>
      <w:r w:rsidRPr="10EB758A" w:rsidR="002C5754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9E4B10" w:rsidP="00B27B9A" w:rsidRDefault="000A6870" w14:paraId="3779FCDA" w14:textId="26E3F2A5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color w:val="006666"/>
          <w:sz w:val="20"/>
          <w:szCs w:val="20"/>
          <w:lang w:val="en-GB"/>
        </w:rPr>
        <w:t>STaRR</w:t>
      </w:r>
      <w:proofErr w:type="spellEnd"/>
      <w:r w:rsidR="00F277F8">
        <w:rPr>
          <w:rFonts w:ascii="Arial" w:hAnsi="Arial" w:cs="Arial"/>
          <w:sz w:val="20"/>
          <w:szCs w:val="20"/>
          <w:lang w:val="en-GB"/>
        </w:rPr>
        <w:t xml:space="preserve"> is a multi</w:t>
      </w:r>
      <w:r w:rsidR="005D3D58">
        <w:rPr>
          <w:rFonts w:ascii="Arial" w:hAnsi="Arial" w:cs="Arial"/>
          <w:sz w:val="20"/>
          <w:szCs w:val="20"/>
          <w:lang w:val="en-GB"/>
        </w:rPr>
        <w:t>-</w:t>
      </w:r>
      <w:r w:rsidR="00F277F8">
        <w:rPr>
          <w:rFonts w:ascii="Arial" w:hAnsi="Arial" w:cs="Arial"/>
          <w:sz w:val="20"/>
          <w:szCs w:val="20"/>
          <w:lang w:val="en-GB"/>
        </w:rPr>
        <w:t>dimensional research capacity building approach that includes:</w:t>
      </w:r>
    </w:p>
    <w:p w:rsidR="00F277F8" w:rsidP="00BB5700" w:rsidRDefault="00F277F8" w14:paraId="5DE60D70" w14:textId="49C6CA9F">
      <w:pPr>
        <w:pStyle w:val="ListParagraph"/>
        <w:numPr>
          <w:ilvl w:val="0"/>
          <w:numId w:val="15"/>
        </w:numPr>
        <w:ind w:left="284" w:hanging="284"/>
        <w:rPr>
          <w:rFonts w:ascii="Arial" w:hAnsi="Arial" w:cs="Arial"/>
          <w:sz w:val="20"/>
          <w:szCs w:val="20"/>
        </w:rPr>
      </w:pPr>
      <w:r w:rsidRPr="3469E79E">
        <w:rPr>
          <w:rFonts w:ascii="Arial" w:hAnsi="Arial" w:cs="Arial"/>
          <w:sz w:val="20"/>
          <w:szCs w:val="20"/>
        </w:rPr>
        <w:t>Research Translation Coordinators embedded in health services across the Barwon South</w:t>
      </w:r>
      <w:r w:rsidRPr="3469E79E" w:rsidR="479B3BEB">
        <w:rPr>
          <w:rFonts w:ascii="Arial" w:hAnsi="Arial" w:cs="Arial"/>
          <w:sz w:val="20"/>
          <w:szCs w:val="20"/>
        </w:rPr>
        <w:t xml:space="preserve"> </w:t>
      </w:r>
      <w:r w:rsidRPr="3469E79E" w:rsidR="000A6870">
        <w:rPr>
          <w:rFonts w:ascii="Arial" w:hAnsi="Arial" w:cs="Arial"/>
          <w:sz w:val="20"/>
          <w:szCs w:val="20"/>
        </w:rPr>
        <w:t>W</w:t>
      </w:r>
      <w:r w:rsidRPr="3469E79E">
        <w:rPr>
          <w:rFonts w:ascii="Arial" w:hAnsi="Arial" w:cs="Arial"/>
          <w:sz w:val="20"/>
          <w:szCs w:val="20"/>
        </w:rPr>
        <w:t>est and Grampians region</w:t>
      </w:r>
      <w:r w:rsidRPr="3469E79E" w:rsidR="5A245599">
        <w:rPr>
          <w:rFonts w:ascii="Arial" w:hAnsi="Arial" w:cs="Arial"/>
          <w:sz w:val="20"/>
          <w:szCs w:val="20"/>
        </w:rPr>
        <w:t>s</w:t>
      </w:r>
    </w:p>
    <w:p w:rsidR="00F277F8" w:rsidP="00BB5700" w:rsidRDefault="009235B0" w14:paraId="1F8EB731" w14:textId="64EC4101">
      <w:pPr>
        <w:pStyle w:val="ListParagraph"/>
        <w:numPr>
          <w:ilvl w:val="0"/>
          <w:numId w:val="15"/>
        </w:numPr>
        <w:ind w:left="284" w:hanging="284"/>
        <w:rPr>
          <w:rFonts w:ascii="Arial" w:hAnsi="Arial" w:cs="Arial"/>
          <w:sz w:val="20"/>
          <w:szCs w:val="20"/>
        </w:rPr>
      </w:pPr>
      <w:r w:rsidRPr="3469E79E">
        <w:rPr>
          <w:rFonts w:ascii="Arial" w:hAnsi="Arial" w:cs="Arial"/>
          <w:sz w:val="20"/>
          <w:szCs w:val="20"/>
        </w:rPr>
        <w:t>Translation-focused research training for the health workforce (including mentors, emerging researchers</w:t>
      </w:r>
      <w:r w:rsidRPr="3469E79E" w:rsidR="000A6870">
        <w:rPr>
          <w:rFonts w:ascii="Arial" w:hAnsi="Arial" w:cs="Arial"/>
          <w:sz w:val="20"/>
          <w:szCs w:val="20"/>
        </w:rPr>
        <w:t>,</w:t>
      </w:r>
      <w:r w:rsidRPr="3469E79E">
        <w:rPr>
          <w:rFonts w:ascii="Arial" w:hAnsi="Arial" w:cs="Arial"/>
          <w:sz w:val="20"/>
          <w:szCs w:val="20"/>
        </w:rPr>
        <w:t xml:space="preserve"> and managers)</w:t>
      </w:r>
    </w:p>
    <w:p w:rsidRPr="005B194C" w:rsidR="005B194C" w:rsidP="00BB5700" w:rsidRDefault="00F277F8" w14:paraId="41168F0B" w14:textId="27C0310A">
      <w:pPr>
        <w:pStyle w:val="ListParagraph"/>
        <w:numPr>
          <w:ilvl w:val="0"/>
          <w:numId w:val="15"/>
        </w:numPr>
        <w:ind w:left="284" w:hanging="284"/>
        <w:rPr>
          <w:rFonts w:ascii="Arial" w:hAnsi="Arial" w:cs="Arial"/>
          <w:sz w:val="20"/>
          <w:szCs w:val="20"/>
        </w:rPr>
        <w:sectPr w:rsidRPr="005B194C" w:rsidR="005B194C" w:rsidSect="00CB3FB8">
          <w:pgSz w:w="11906" w:h="16838" w:orient="portrait"/>
          <w:pgMar w:top="284" w:right="720" w:bottom="720" w:left="720" w:header="708" w:footer="708" w:gutter="0"/>
          <w:cols w:space="708"/>
          <w:docGrid w:linePitch="360"/>
        </w:sectPr>
      </w:pPr>
      <w:r w:rsidRPr="3469E79E">
        <w:rPr>
          <w:rFonts w:ascii="Arial" w:hAnsi="Arial" w:cs="Arial"/>
          <w:sz w:val="20"/>
          <w:szCs w:val="20"/>
        </w:rPr>
        <w:t>An online, open access reposito</w:t>
      </w:r>
      <w:r w:rsidRPr="3469E79E">
        <w:rPr>
          <w:rFonts w:ascii="Arial" w:hAnsi="Arial" w:eastAsia="Arial" w:cs="Arial"/>
          <w:sz w:val="20"/>
          <w:szCs w:val="20"/>
        </w:rPr>
        <w:t xml:space="preserve">ry of </w:t>
      </w:r>
      <w:hyperlink r:id="rId12">
        <w:r w:rsidRPr="3469E79E">
          <w:rPr>
            <w:rStyle w:val="Hyperlink"/>
            <w:rFonts w:ascii="Arial" w:hAnsi="Arial" w:eastAsia="Arial" w:cs="Arial"/>
            <w:sz w:val="20"/>
            <w:szCs w:val="20"/>
          </w:rPr>
          <w:t>resources</w:t>
        </w:r>
      </w:hyperlink>
      <w:r w:rsidRPr="3469E79E">
        <w:rPr>
          <w:rFonts w:ascii="Arial" w:hAnsi="Arial" w:eastAsia="Arial" w:cs="Arial"/>
          <w:sz w:val="20"/>
          <w:szCs w:val="20"/>
        </w:rPr>
        <w:t xml:space="preserve"> to </w:t>
      </w:r>
      <w:r w:rsidRPr="3469E79E">
        <w:rPr>
          <w:rFonts w:ascii="Arial" w:hAnsi="Arial" w:cs="Arial"/>
          <w:sz w:val="20"/>
          <w:szCs w:val="20"/>
        </w:rPr>
        <w:t xml:space="preserve">support research translation in health </w:t>
      </w:r>
      <w:bookmarkEnd w:id="0"/>
      <w:r w:rsidRPr="3469E79E" w:rsidR="0091638B">
        <w:rPr>
          <w:rFonts w:ascii="Arial" w:hAnsi="Arial" w:cs="Arial"/>
          <w:sz w:val="20"/>
          <w:szCs w:val="20"/>
        </w:rPr>
        <w:t>organisations</w:t>
      </w:r>
    </w:p>
    <w:p w:rsidRPr="00584490" w:rsidR="003B072B" w:rsidP="00BB5700" w:rsidRDefault="003B072B" w14:paraId="197A7456" w14:textId="77777777">
      <w:pPr>
        <w:pStyle w:val="Subtitle"/>
        <w:spacing w:before="120" w:after="120"/>
        <w:ind w:left="-392"/>
        <w:rPr>
          <w:rFonts w:ascii="Arial" w:hAnsi="Arial" w:cs="Arial"/>
          <w:color w:val="auto"/>
          <w:sz w:val="20"/>
        </w:rPr>
      </w:pPr>
      <w:r w:rsidRPr="082BCFB4">
        <w:rPr>
          <w:rFonts w:ascii="Arial" w:hAnsi="Arial" w:cs="Arial"/>
          <w:color w:val="auto"/>
          <w:sz w:val="20"/>
        </w:rPr>
        <w:t xml:space="preserve">Role of the </w:t>
      </w:r>
      <w:r w:rsidRPr="082BCFB4" w:rsidR="00DC1A19">
        <w:rPr>
          <w:rFonts w:ascii="Arial" w:hAnsi="Arial" w:cs="Arial"/>
          <w:color w:val="auto"/>
          <w:sz w:val="20"/>
        </w:rPr>
        <w:t xml:space="preserve">research </w:t>
      </w:r>
      <w:r w:rsidRPr="082BCFB4">
        <w:rPr>
          <w:rFonts w:ascii="Arial" w:hAnsi="Arial" w:cs="Arial"/>
          <w:color w:val="auto"/>
          <w:sz w:val="20"/>
        </w:rPr>
        <w:t>mentor</w:t>
      </w:r>
    </w:p>
    <w:p w:rsidRPr="003B072B" w:rsidR="003B072B" w:rsidP="00BB5700" w:rsidRDefault="00CA3B79" w14:paraId="09CDCAD5" w14:textId="77777777">
      <w:pPr>
        <w:spacing w:before="120" w:after="120"/>
        <w:ind w:left="-392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>The mentor will</w:t>
      </w:r>
      <w:r w:rsidRPr="082BCFB4" w:rsidR="003B072B">
        <w:rPr>
          <w:rFonts w:ascii="Arial" w:hAnsi="Arial" w:cs="Arial"/>
          <w:sz w:val="20"/>
          <w:szCs w:val="20"/>
        </w:rPr>
        <w:t xml:space="preserve"> support </w:t>
      </w:r>
      <w:r w:rsidRPr="082BCFB4" w:rsidR="00AE70EC">
        <w:rPr>
          <w:rFonts w:ascii="Arial" w:hAnsi="Arial" w:cs="Arial"/>
          <w:sz w:val="20"/>
          <w:szCs w:val="20"/>
          <w:lang w:val="en-US"/>
        </w:rPr>
        <w:t>new and emerging practitioner researchers</w:t>
      </w:r>
      <w:r w:rsidRPr="082BCFB4" w:rsidR="003B072B">
        <w:rPr>
          <w:rFonts w:ascii="Arial" w:hAnsi="Arial" w:cs="Arial"/>
          <w:sz w:val="20"/>
          <w:szCs w:val="20"/>
        </w:rPr>
        <w:t xml:space="preserve"> through the training </w:t>
      </w:r>
      <w:r w:rsidRPr="082BCFB4" w:rsidR="00AE70EC">
        <w:rPr>
          <w:rFonts w:ascii="Arial" w:hAnsi="Arial" w:cs="Arial"/>
          <w:sz w:val="20"/>
          <w:szCs w:val="20"/>
        </w:rPr>
        <w:t>program</w:t>
      </w:r>
      <w:r w:rsidRPr="082BCFB4" w:rsidR="003B072B">
        <w:rPr>
          <w:rFonts w:ascii="Arial" w:hAnsi="Arial" w:cs="Arial"/>
          <w:sz w:val="20"/>
          <w:szCs w:val="20"/>
        </w:rPr>
        <w:t>. The mentor can</w:t>
      </w:r>
      <w:r w:rsidRPr="082BCFB4" w:rsidR="00AE70EC">
        <w:rPr>
          <w:rFonts w:ascii="Arial" w:hAnsi="Arial" w:cs="Arial"/>
          <w:sz w:val="20"/>
          <w:szCs w:val="20"/>
        </w:rPr>
        <w:t>:</w:t>
      </w:r>
      <w:r w:rsidRPr="082BCFB4" w:rsidR="003B072B">
        <w:rPr>
          <w:rFonts w:ascii="Arial" w:hAnsi="Arial" w:cs="Arial"/>
          <w:sz w:val="20"/>
          <w:szCs w:val="20"/>
        </w:rPr>
        <w:t xml:space="preserve"> </w:t>
      </w:r>
    </w:p>
    <w:p w:rsidRPr="003B072B" w:rsidR="003B072B" w:rsidP="00BB5700" w:rsidRDefault="003B072B" w14:paraId="36EAFAB6" w14:textId="77777777">
      <w:pPr>
        <w:pStyle w:val="ListParagraph"/>
        <w:numPr>
          <w:ilvl w:val="0"/>
          <w:numId w:val="12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>Provide feedback to</w:t>
      </w:r>
      <w:r w:rsidRPr="082BCFB4" w:rsidR="00CA3B79">
        <w:rPr>
          <w:rFonts w:ascii="Arial" w:hAnsi="Arial" w:cs="Arial"/>
          <w:sz w:val="20"/>
          <w:szCs w:val="20"/>
        </w:rPr>
        <w:t xml:space="preserve"> their</w:t>
      </w:r>
      <w:r w:rsidRPr="082BCFB4">
        <w:rPr>
          <w:rFonts w:ascii="Arial" w:hAnsi="Arial" w:cs="Arial"/>
          <w:sz w:val="20"/>
          <w:szCs w:val="20"/>
        </w:rPr>
        <w:t xml:space="preserve"> mentee</w:t>
      </w:r>
      <w:r w:rsidRPr="082BCFB4" w:rsidR="00CA3B79">
        <w:rPr>
          <w:rFonts w:ascii="Arial" w:hAnsi="Arial" w:cs="Arial"/>
          <w:sz w:val="20"/>
          <w:szCs w:val="20"/>
        </w:rPr>
        <w:t>/s</w:t>
      </w:r>
      <w:r w:rsidRPr="082BCFB4">
        <w:rPr>
          <w:rFonts w:ascii="Arial" w:hAnsi="Arial" w:cs="Arial"/>
          <w:sz w:val="20"/>
          <w:szCs w:val="20"/>
        </w:rPr>
        <w:t xml:space="preserve"> </w:t>
      </w:r>
    </w:p>
    <w:p w:rsidRPr="003B072B" w:rsidR="003B072B" w:rsidP="00BB5700" w:rsidRDefault="003B072B" w14:paraId="6FA0EDD5" w14:textId="77777777">
      <w:pPr>
        <w:pStyle w:val="ListParagraph"/>
        <w:numPr>
          <w:ilvl w:val="0"/>
          <w:numId w:val="12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>Share expertise and experiences</w:t>
      </w:r>
    </w:p>
    <w:p w:rsidRPr="003B072B" w:rsidR="003B072B" w:rsidP="00BB5700" w:rsidRDefault="003B072B" w14:paraId="0BD0FCCB" w14:textId="77777777">
      <w:pPr>
        <w:pStyle w:val="ListParagraph"/>
        <w:numPr>
          <w:ilvl w:val="0"/>
          <w:numId w:val="12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>Suggest solutions to problems/challenges</w:t>
      </w:r>
    </w:p>
    <w:p w:rsidRPr="003B072B" w:rsidR="003B072B" w:rsidP="00BB5700" w:rsidRDefault="00D32FE1" w14:paraId="6B7EA753" w14:textId="77777777">
      <w:pPr>
        <w:pStyle w:val="ListParagraph"/>
        <w:numPr>
          <w:ilvl w:val="0"/>
          <w:numId w:val="12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 xml:space="preserve">Link the mentees with other researchers and networks  </w:t>
      </w:r>
    </w:p>
    <w:p w:rsidR="003B072B" w:rsidP="00BB5700" w:rsidRDefault="003B072B" w14:paraId="74E6021A" w14:textId="7EB44541">
      <w:pPr>
        <w:pStyle w:val="ListParagraph"/>
        <w:numPr>
          <w:ilvl w:val="0"/>
          <w:numId w:val="12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>Support mentee</w:t>
      </w:r>
      <w:r w:rsidRPr="082BCFB4" w:rsidR="00CA3B79">
        <w:rPr>
          <w:rFonts w:ascii="Arial" w:hAnsi="Arial" w:cs="Arial"/>
          <w:sz w:val="20"/>
          <w:szCs w:val="20"/>
        </w:rPr>
        <w:t>/s</w:t>
      </w:r>
      <w:r w:rsidRPr="082BCFB4" w:rsidR="00B27B9A">
        <w:rPr>
          <w:rFonts w:ascii="Arial" w:hAnsi="Arial" w:cs="Arial"/>
          <w:sz w:val="20"/>
          <w:szCs w:val="20"/>
        </w:rPr>
        <w:t xml:space="preserve"> </w:t>
      </w:r>
      <w:r w:rsidRPr="082BCFB4" w:rsidR="00F277F8">
        <w:rPr>
          <w:rFonts w:ascii="Arial" w:hAnsi="Arial" w:cs="Arial"/>
          <w:sz w:val="20"/>
          <w:szCs w:val="20"/>
        </w:rPr>
        <w:t xml:space="preserve">to </w:t>
      </w:r>
      <w:r w:rsidRPr="082BCFB4">
        <w:rPr>
          <w:rFonts w:ascii="Arial" w:hAnsi="Arial" w:cs="Arial"/>
          <w:sz w:val="20"/>
          <w:szCs w:val="20"/>
        </w:rPr>
        <w:t xml:space="preserve">develop research skills and confidence </w:t>
      </w:r>
    </w:p>
    <w:p w:rsidR="00323C55" w:rsidP="00BB5700" w:rsidRDefault="00323C55" w14:paraId="17813227" w14:textId="4D3B10F8">
      <w:pPr>
        <w:spacing w:before="120" w:after="0"/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 xml:space="preserve">Mentors </w:t>
      </w:r>
      <w:r w:rsidRPr="082BCFB4">
        <w:rPr>
          <w:rFonts w:ascii="Arial" w:hAnsi="Arial" w:cs="Arial"/>
          <w:b/>
          <w:bCs/>
          <w:i/>
          <w:iCs/>
          <w:sz w:val="20"/>
          <w:szCs w:val="20"/>
        </w:rPr>
        <w:t>are not</w:t>
      </w:r>
      <w:r w:rsidRPr="082BCFB4">
        <w:rPr>
          <w:rFonts w:ascii="Arial" w:hAnsi="Arial" w:cs="Arial"/>
          <w:sz w:val="20"/>
          <w:szCs w:val="20"/>
        </w:rPr>
        <w:t xml:space="preserve"> expected to undertake work for the mentees, monitor a mentee’s progress or be on call/meet with mentees without reasonable notice.</w:t>
      </w:r>
    </w:p>
    <w:p w:rsidR="082BCFB4" w:rsidP="082BCFB4" w:rsidRDefault="082BCFB4" w14:paraId="72AD0D3B" w14:textId="648145A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Pr="006950FF" w:rsidR="00F7093B" w:rsidP="00BB5700" w:rsidRDefault="00F7093B" w14:paraId="05EB90FD" w14:textId="77777777">
      <w:pPr>
        <w:spacing w:after="0"/>
        <w:ind w:left="-284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82BCFB4">
        <w:rPr>
          <w:rFonts w:ascii="Arial" w:hAnsi="Arial" w:cs="Arial"/>
          <w:b/>
          <w:bCs/>
          <w:sz w:val="20"/>
          <w:szCs w:val="20"/>
        </w:rPr>
        <w:t>Benefits for the mentor</w:t>
      </w:r>
    </w:p>
    <w:p w:rsidRPr="002C5754" w:rsidR="00F7093B" w:rsidP="00BB5700" w:rsidRDefault="00CA3B79" w14:paraId="3925FBB3" w14:textId="7B08333D">
      <w:pPr>
        <w:spacing w:before="120" w:after="120"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10EB758A">
        <w:rPr>
          <w:rFonts w:ascii="Arial" w:hAnsi="Arial" w:cs="Arial"/>
          <w:sz w:val="20"/>
          <w:szCs w:val="20"/>
        </w:rPr>
        <w:t xml:space="preserve">Mentors will </w:t>
      </w:r>
      <w:r w:rsidRPr="10EB758A" w:rsidR="00423C54">
        <w:rPr>
          <w:rFonts w:ascii="Arial" w:hAnsi="Arial" w:cs="Arial"/>
          <w:sz w:val="20"/>
          <w:szCs w:val="20"/>
        </w:rPr>
        <w:t>be offered training opportunities</w:t>
      </w:r>
      <w:r w:rsidRPr="10EB758A">
        <w:rPr>
          <w:rFonts w:ascii="Arial" w:hAnsi="Arial" w:cs="Arial"/>
          <w:sz w:val="20"/>
          <w:szCs w:val="20"/>
        </w:rPr>
        <w:t>, fully funded by Western Alliance, prior to supporting their matched mentee/s.</w:t>
      </w:r>
      <w:r w:rsidRPr="10EB758A" w:rsidR="00D00834">
        <w:rPr>
          <w:rFonts w:ascii="Arial" w:hAnsi="Arial" w:cs="Arial"/>
          <w:sz w:val="20"/>
          <w:szCs w:val="20"/>
        </w:rPr>
        <w:t xml:space="preserve"> </w:t>
      </w:r>
      <w:r w:rsidRPr="10EB758A" w:rsidR="36F459A7">
        <w:rPr>
          <w:rFonts w:ascii="Arial" w:hAnsi="Arial" w:cs="Arial"/>
          <w:sz w:val="20"/>
          <w:szCs w:val="20"/>
        </w:rPr>
        <w:t>E</w:t>
      </w:r>
      <w:r w:rsidRPr="10EB758A" w:rsidR="00D00834">
        <w:rPr>
          <w:rFonts w:ascii="Arial" w:hAnsi="Arial" w:cs="Arial"/>
          <w:sz w:val="20"/>
          <w:szCs w:val="20"/>
        </w:rPr>
        <w:t>xperience</w:t>
      </w:r>
      <w:r w:rsidRPr="10EB758A" w:rsidR="5C5FE08B">
        <w:rPr>
          <w:rFonts w:ascii="Arial" w:hAnsi="Arial" w:cs="Arial"/>
          <w:sz w:val="20"/>
          <w:szCs w:val="20"/>
        </w:rPr>
        <w:t>d</w:t>
      </w:r>
      <w:r w:rsidRPr="10EB758A" w:rsidR="00D00834">
        <w:rPr>
          <w:rFonts w:ascii="Arial" w:hAnsi="Arial" w:cs="Arial"/>
          <w:sz w:val="20"/>
          <w:szCs w:val="20"/>
        </w:rPr>
        <w:t xml:space="preserve"> academic researcher</w:t>
      </w:r>
      <w:r w:rsidRPr="10EB758A" w:rsidR="53BBCFB9">
        <w:rPr>
          <w:rFonts w:ascii="Arial" w:hAnsi="Arial" w:cs="Arial"/>
          <w:sz w:val="20"/>
          <w:szCs w:val="20"/>
        </w:rPr>
        <w:t>s</w:t>
      </w:r>
      <w:r w:rsidRPr="10EB758A" w:rsidR="00D00834">
        <w:rPr>
          <w:rFonts w:ascii="Arial" w:hAnsi="Arial" w:cs="Arial"/>
          <w:sz w:val="20"/>
          <w:szCs w:val="20"/>
        </w:rPr>
        <w:t xml:space="preserve"> </w:t>
      </w:r>
      <w:r w:rsidRPr="10EB758A" w:rsidR="6234B335">
        <w:rPr>
          <w:rFonts w:ascii="Arial" w:hAnsi="Arial" w:cs="Arial"/>
          <w:sz w:val="20"/>
          <w:szCs w:val="20"/>
        </w:rPr>
        <w:t>will be available to</w:t>
      </w:r>
      <w:r w:rsidRPr="10EB758A" w:rsidR="00D00834">
        <w:rPr>
          <w:rFonts w:ascii="Arial" w:hAnsi="Arial" w:cs="Arial"/>
          <w:sz w:val="20"/>
          <w:szCs w:val="20"/>
        </w:rPr>
        <w:t xml:space="preserve"> support</w:t>
      </w:r>
      <w:r w:rsidRPr="10EB758A" w:rsidR="09FDD19A">
        <w:rPr>
          <w:rFonts w:ascii="Arial" w:hAnsi="Arial" w:cs="Arial"/>
          <w:sz w:val="20"/>
          <w:szCs w:val="20"/>
        </w:rPr>
        <w:t xml:space="preserve"> mentors</w:t>
      </w:r>
      <w:r w:rsidRPr="10EB758A" w:rsidR="00C3692D">
        <w:rPr>
          <w:rFonts w:ascii="Arial" w:hAnsi="Arial" w:cs="Arial"/>
          <w:sz w:val="20"/>
          <w:szCs w:val="20"/>
        </w:rPr>
        <w:t xml:space="preserve"> as needed</w:t>
      </w:r>
      <w:r w:rsidRPr="10EB758A" w:rsidR="00D00834">
        <w:rPr>
          <w:rFonts w:ascii="Arial" w:hAnsi="Arial" w:cs="Arial"/>
          <w:sz w:val="20"/>
          <w:szCs w:val="20"/>
        </w:rPr>
        <w:t>.</w:t>
      </w:r>
      <w:r w:rsidRPr="10EB758A" w:rsidR="00F7093B">
        <w:rPr>
          <w:rFonts w:ascii="Arial" w:hAnsi="Arial" w:cs="Arial"/>
          <w:sz w:val="20"/>
          <w:szCs w:val="20"/>
        </w:rPr>
        <w:t xml:space="preserve"> </w:t>
      </w:r>
      <w:r w:rsidRPr="10EB758A" w:rsidR="00D00834">
        <w:rPr>
          <w:rFonts w:ascii="Arial" w:hAnsi="Arial" w:cs="Arial"/>
          <w:sz w:val="20"/>
          <w:szCs w:val="20"/>
        </w:rPr>
        <w:t>Mentoring</w:t>
      </w:r>
      <w:r w:rsidRPr="10EB758A" w:rsidR="35CBC1C5">
        <w:rPr>
          <w:rFonts w:ascii="Arial" w:hAnsi="Arial" w:cs="Arial"/>
          <w:sz w:val="20"/>
          <w:szCs w:val="20"/>
        </w:rPr>
        <w:t xml:space="preserve"> is</w:t>
      </w:r>
      <w:r w:rsidRPr="10EB758A" w:rsidR="00D00834">
        <w:rPr>
          <w:rFonts w:ascii="Arial" w:hAnsi="Arial" w:cs="Arial"/>
          <w:sz w:val="20"/>
          <w:szCs w:val="20"/>
        </w:rPr>
        <w:t xml:space="preserve"> a two-way relationship involving the </w:t>
      </w:r>
      <w:r w:rsidRPr="10EB758A" w:rsidR="00A43A89">
        <w:rPr>
          <w:rFonts w:ascii="Arial" w:hAnsi="Arial" w:cs="Arial"/>
          <w:sz w:val="20"/>
          <w:szCs w:val="20"/>
        </w:rPr>
        <w:t>sharing</w:t>
      </w:r>
      <w:r w:rsidRPr="10EB758A" w:rsidR="00D00834">
        <w:rPr>
          <w:rFonts w:ascii="Arial" w:hAnsi="Arial" w:cs="Arial"/>
          <w:sz w:val="20"/>
          <w:szCs w:val="20"/>
        </w:rPr>
        <w:t xml:space="preserve"> of knowledge and </w:t>
      </w:r>
      <w:r w:rsidRPr="10EB758A" w:rsidR="61312ACC">
        <w:rPr>
          <w:rFonts w:ascii="Arial" w:hAnsi="Arial" w:cs="Arial"/>
          <w:sz w:val="20"/>
          <w:szCs w:val="20"/>
        </w:rPr>
        <w:t>expertise and</w:t>
      </w:r>
      <w:r w:rsidRPr="10EB758A" w:rsidR="5BC999F1">
        <w:rPr>
          <w:rFonts w:ascii="Arial" w:hAnsi="Arial" w:cs="Arial"/>
          <w:sz w:val="20"/>
          <w:szCs w:val="20"/>
        </w:rPr>
        <w:t xml:space="preserve"> </w:t>
      </w:r>
      <w:r w:rsidRPr="10EB758A" w:rsidR="00F7093B">
        <w:rPr>
          <w:rFonts w:ascii="Arial" w:hAnsi="Arial" w:cs="Arial"/>
          <w:sz w:val="20"/>
          <w:szCs w:val="20"/>
        </w:rPr>
        <w:t>can provide many</w:t>
      </w:r>
      <w:r w:rsidRPr="10EB758A" w:rsidR="00D00834">
        <w:rPr>
          <w:rFonts w:ascii="Arial" w:hAnsi="Arial" w:cs="Arial"/>
          <w:sz w:val="20"/>
          <w:szCs w:val="20"/>
        </w:rPr>
        <w:t xml:space="preserve"> other</w:t>
      </w:r>
      <w:r w:rsidRPr="10EB758A" w:rsidR="00F7093B">
        <w:rPr>
          <w:rFonts w:ascii="Arial" w:hAnsi="Arial" w:cs="Arial"/>
          <w:sz w:val="20"/>
          <w:szCs w:val="20"/>
        </w:rPr>
        <w:t xml:space="preserve"> benefits for mentors who are willing to invest their time in developing another professional. These benefits include:</w:t>
      </w:r>
    </w:p>
    <w:p w:rsidRPr="002C5754" w:rsidR="00F7093B" w:rsidP="00BB5700" w:rsidRDefault="00F7093B" w14:paraId="0135C7F1" w14:textId="7BFEA903">
      <w:pPr>
        <w:pStyle w:val="ListParagraph"/>
        <w:numPr>
          <w:ilvl w:val="0"/>
          <w:numId w:val="14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 xml:space="preserve">The satisfaction of sharing your skills and experience with a willing learner </w:t>
      </w:r>
    </w:p>
    <w:p w:rsidRPr="002C5754" w:rsidR="00F7093B" w:rsidP="00BB5700" w:rsidRDefault="00F7093B" w14:paraId="074407BA" w14:textId="77777777">
      <w:pPr>
        <w:pStyle w:val="ListParagraph"/>
        <w:numPr>
          <w:ilvl w:val="0"/>
          <w:numId w:val="14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>Extension of professional development record</w:t>
      </w:r>
    </w:p>
    <w:p w:rsidR="00F7093B" w:rsidP="00BB5700" w:rsidRDefault="00F7093B" w14:paraId="57E90D43" w14:textId="77777777">
      <w:pPr>
        <w:pStyle w:val="ListParagraph"/>
        <w:numPr>
          <w:ilvl w:val="0"/>
          <w:numId w:val="14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>Opportunity to reflect on own goals and practices</w:t>
      </w:r>
    </w:p>
    <w:p w:rsidR="00A96CE3" w:rsidP="00A96CE3" w:rsidRDefault="00DC1A19" w14:paraId="6F2CF649" w14:textId="77777777">
      <w:pPr>
        <w:pStyle w:val="ListParagraph"/>
        <w:numPr>
          <w:ilvl w:val="0"/>
          <w:numId w:val="14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>Opportunity to participate in</w:t>
      </w:r>
      <w:r w:rsidRPr="082BCFB4" w:rsidR="00E7485D">
        <w:rPr>
          <w:rFonts w:ascii="Arial" w:hAnsi="Arial" w:cs="Arial"/>
          <w:sz w:val="20"/>
          <w:szCs w:val="20"/>
        </w:rPr>
        <w:t xml:space="preserve"> health service-led</w:t>
      </w:r>
      <w:r w:rsidRPr="082BCFB4">
        <w:rPr>
          <w:rFonts w:ascii="Arial" w:hAnsi="Arial" w:cs="Arial"/>
          <w:sz w:val="20"/>
          <w:szCs w:val="20"/>
        </w:rPr>
        <w:t xml:space="preserve"> research as a co-investigator</w:t>
      </w:r>
    </w:p>
    <w:p w:rsidRPr="00A96CE3" w:rsidR="00D96D62" w:rsidP="00A96CE3" w:rsidRDefault="00274C9A" w14:paraId="220DBBE7" w14:textId="21C073F3">
      <w:pPr>
        <w:pStyle w:val="ListParagraph"/>
        <w:numPr>
          <w:ilvl w:val="0"/>
          <w:numId w:val="14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00A96CE3">
        <w:rPr>
          <w:rFonts w:ascii="Arial" w:hAnsi="Arial" w:cs="Arial"/>
          <w:sz w:val="20"/>
          <w:szCs w:val="20"/>
        </w:rPr>
        <w:t xml:space="preserve">Opportunity to be included on a Western Alliance Emerging Researcher Grant application </w:t>
      </w:r>
    </w:p>
    <w:p w:rsidR="00A43A89" w:rsidP="00BB5700" w:rsidRDefault="009D0D1B" w14:paraId="77E8F4C9" w14:textId="2DFCBE58">
      <w:pPr>
        <w:pStyle w:val="ListParagraph"/>
        <w:numPr>
          <w:ilvl w:val="0"/>
          <w:numId w:val="14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1FFE4F91">
        <w:rPr>
          <w:rFonts w:ascii="Arial" w:hAnsi="Arial" w:cs="Arial"/>
          <w:sz w:val="20"/>
          <w:szCs w:val="20"/>
        </w:rPr>
        <w:t>Build</w:t>
      </w:r>
      <w:r w:rsidRPr="1FFE4F91" w:rsidR="2657E0E2">
        <w:rPr>
          <w:rFonts w:ascii="Arial" w:hAnsi="Arial" w:cs="Arial"/>
          <w:sz w:val="20"/>
          <w:szCs w:val="20"/>
        </w:rPr>
        <w:t>ing</w:t>
      </w:r>
      <w:r w:rsidRPr="1FFE4F91">
        <w:rPr>
          <w:rFonts w:ascii="Arial" w:hAnsi="Arial" w:cs="Arial"/>
          <w:sz w:val="20"/>
          <w:szCs w:val="20"/>
        </w:rPr>
        <w:t xml:space="preserve"> </w:t>
      </w:r>
      <w:r w:rsidRPr="1FFE4F91" w:rsidR="00E7485D">
        <w:rPr>
          <w:rFonts w:ascii="Arial" w:hAnsi="Arial" w:cs="Arial"/>
          <w:sz w:val="20"/>
          <w:szCs w:val="20"/>
        </w:rPr>
        <w:t xml:space="preserve">your </w:t>
      </w:r>
      <w:r w:rsidRPr="1FFE4F91">
        <w:rPr>
          <w:rFonts w:ascii="Arial" w:hAnsi="Arial" w:cs="Arial"/>
          <w:sz w:val="20"/>
          <w:szCs w:val="20"/>
        </w:rPr>
        <w:t>knowledge and skills related to leading research translation in the healthcare context</w:t>
      </w:r>
    </w:p>
    <w:p w:rsidR="319E5F3A" w:rsidP="00BB5700" w:rsidRDefault="319E5F3A" w14:paraId="4F8AD40B" w14:textId="1289BAB4">
      <w:pPr>
        <w:pStyle w:val="ListParagraph"/>
        <w:numPr>
          <w:ilvl w:val="0"/>
          <w:numId w:val="14"/>
        </w:numPr>
        <w:spacing w:before="120" w:after="120"/>
        <w:ind w:left="142" w:hanging="426"/>
        <w:jc w:val="both"/>
        <w:rPr>
          <w:rFonts w:ascii="Arial" w:hAnsi="Arial" w:cs="Arial"/>
          <w:sz w:val="20"/>
          <w:szCs w:val="20"/>
        </w:rPr>
      </w:pPr>
      <w:r w:rsidRPr="1FFE4F91">
        <w:rPr>
          <w:rFonts w:ascii="Arial" w:hAnsi="Arial" w:cs="Arial"/>
          <w:sz w:val="20"/>
          <w:szCs w:val="20"/>
        </w:rPr>
        <w:t>Connect</w:t>
      </w:r>
      <w:r w:rsidRPr="1FFE4F91" w:rsidR="65328000">
        <w:rPr>
          <w:rFonts w:ascii="Arial" w:hAnsi="Arial" w:cs="Arial"/>
          <w:sz w:val="20"/>
          <w:szCs w:val="20"/>
        </w:rPr>
        <w:t>ing</w:t>
      </w:r>
      <w:r w:rsidRPr="1FFE4F91">
        <w:rPr>
          <w:rFonts w:ascii="Arial" w:hAnsi="Arial" w:cs="Arial"/>
          <w:sz w:val="20"/>
          <w:szCs w:val="20"/>
        </w:rPr>
        <w:t xml:space="preserve"> with other mentors across the region</w:t>
      </w:r>
    </w:p>
    <w:p w:rsidRPr="00CD774A" w:rsidR="00323C55" w:rsidP="00BB5700" w:rsidRDefault="00323C55" w14:paraId="3D8912B2" w14:textId="77777777">
      <w:pPr>
        <w:spacing w:before="120" w:after="120"/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82BCFB4">
        <w:rPr>
          <w:rFonts w:ascii="Arial" w:hAnsi="Arial" w:cs="Arial"/>
          <w:b/>
          <w:bCs/>
          <w:sz w:val="20"/>
          <w:szCs w:val="20"/>
        </w:rPr>
        <w:t>Who can be a mentor?</w:t>
      </w:r>
    </w:p>
    <w:p w:rsidR="00323C55" w:rsidP="00BB5700" w:rsidRDefault="00323C55" w14:paraId="4E9F1A05" w14:textId="77777777">
      <w:pPr>
        <w:spacing w:before="120" w:after="120"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 xml:space="preserve">A mentor has experience in designing and implementing research studies/quality improvement projects or experience developing and evaluating healthcare projects and programs. </w:t>
      </w:r>
    </w:p>
    <w:p w:rsidR="00024C0D" w:rsidP="00BB5700" w:rsidRDefault="003B072B" w14:paraId="48B6061C" w14:textId="77777777">
      <w:pPr>
        <w:pStyle w:val="Subtitle"/>
        <w:spacing w:before="120" w:after="120"/>
        <w:ind w:left="-284"/>
        <w:rPr>
          <w:rFonts w:ascii="Arial" w:hAnsi="Arial" w:cs="Arial"/>
          <w:color w:val="auto"/>
          <w:sz w:val="20"/>
        </w:rPr>
      </w:pPr>
      <w:r w:rsidRPr="082BCFB4">
        <w:rPr>
          <w:rFonts w:ascii="Arial" w:hAnsi="Arial" w:cs="Arial"/>
          <w:color w:val="auto"/>
          <w:sz w:val="20"/>
        </w:rPr>
        <w:t xml:space="preserve">Expectations of </w:t>
      </w:r>
      <w:r w:rsidRPr="082BCFB4" w:rsidR="00391C71">
        <w:rPr>
          <w:rFonts w:ascii="Arial" w:hAnsi="Arial" w:cs="Arial"/>
          <w:color w:val="auto"/>
          <w:sz w:val="20"/>
        </w:rPr>
        <w:t xml:space="preserve">the </w:t>
      </w:r>
      <w:r w:rsidRPr="082BCFB4">
        <w:rPr>
          <w:rFonts w:ascii="Arial" w:hAnsi="Arial" w:cs="Arial"/>
          <w:color w:val="auto"/>
          <w:sz w:val="20"/>
        </w:rPr>
        <w:t>mentor</w:t>
      </w:r>
    </w:p>
    <w:p w:rsidRPr="00F7093B" w:rsidR="00F7093B" w:rsidP="00BB5700" w:rsidRDefault="0436FA33" w14:paraId="0A154747" w14:textId="48DA3E80">
      <w:pPr>
        <w:spacing w:before="120" w:after="0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 w:rsidRPr="4087D7B1">
        <w:rPr>
          <w:rFonts w:ascii="Arial" w:hAnsi="Arial" w:cs="Arial"/>
          <w:sz w:val="20"/>
          <w:szCs w:val="20"/>
          <w:u w:val="single"/>
        </w:rPr>
        <w:t>T</w:t>
      </w:r>
      <w:r w:rsidRPr="4087D7B1" w:rsidR="00F277F8">
        <w:rPr>
          <w:rFonts w:ascii="Arial" w:hAnsi="Arial" w:cs="Arial"/>
          <w:sz w:val="20"/>
          <w:szCs w:val="20"/>
          <w:u w:val="single"/>
        </w:rPr>
        <w:t>raining</w:t>
      </w:r>
    </w:p>
    <w:p w:rsidR="005B194C" w:rsidP="1FFE4F91" w:rsidRDefault="00F7093B" w14:paraId="79705A41" w14:textId="00C82D0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1FFE4F91">
        <w:rPr>
          <w:rFonts w:ascii="Arial" w:hAnsi="Arial" w:cs="Arial"/>
          <w:sz w:val="20"/>
          <w:szCs w:val="20"/>
        </w:rPr>
        <w:t xml:space="preserve">Attend </w:t>
      </w:r>
      <w:r w:rsidRPr="1FFE4F91" w:rsidR="00AE70EC">
        <w:rPr>
          <w:rFonts w:ascii="Arial" w:hAnsi="Arial" w:cs="Arial"/>
          <w:sz w:val="20"/>
          <w:szCs w:val="20"/>
        </w:rPr>
        <w:t>a</w:t>
      </w:r>
      <w:r w:rsidRPr="1FFE4F91" w:rsidR="004B3D90">
        <w:rPr>
          <w:rFonts w:ascii="Arial" w:hAnsi="Arial" w:cs="Arial"/>
          <w:sz w:val="20"/>
          <w:szCs w:val="20"/>
        </w:rPr>
        <w:t xml:space="preserve">n in-person </w:t>
      </w:r>
      <w:r w:rsidRPr="1FFE4F91" w:rsidR="00AE70EC">
        <w:rPr>
          <w:rFonts w:ascii="Arial" w:hAnsi="Arial" w:cs="Arial"/>
          <w:sz w:val="20"/>
          <w:szCs w:val="20"/>
        </w:rPr>
        <w:t>training</w:t>
      </w:r>
      <w:r w:rsidRPr="1FFE4F91">
        <w:rPr>
          <w:rFonts w:ascii="Arial" w:hAnsi="Arial" w:cs="Arial"/>
          <w:sz w:val="20"/>
          <w:szCs w:val="20"/>
        </w:rPr>
        <w:t xml:space="preserve"> workshop</w:t>
      </w:r>
      <w:r w:rsidRPr="1FFE4F91" w:rsidR="004B3D90">
        <w:rPr>
          <w:rFonts w:ascii="Arial" w:hAnsi="Arial" w:cs="Arial"/>
          <w:sz w:val="20"/>
          <w:szCs w:val="20"/>
        </w:rPr>
        <w:t xml:space="preserve"> where you will meet your emerging researcher mentee</w:t>
      </w:r>
      <w:r w:rsidRPr="1FFE4F91" w:rsidR="00391C71">
        <w:rPr>
          <w:rFonts w:ascii="Arial" w:hAnsi="Arial" w:cs="Arial"/>
          <w:sz w:val="20"/>
          <w:szCs w:val="20"/>
        </w:rPr>
        <w:t>.</w:t>
      </w:r>
      <w:r w:rsidRPr="1FFE4F91">
        <w:rPr>
          <w:rFonts w:ascii="Arial" w:hAnsi="Arial" w:cs="Arial"/>
          <w:sz w:val="20"/>
          <w:szCs w:val="20"/>
        </w:rPr>
        <w:t xml:space="preserve"> </w:t>
      </w:r>
    </w:p>
    <w:p w:rsidR="005B194C" w:rsidP="1FFE4F91" w:rsidRDefault="00CD774A" w14:paraId="5A2629B2" w14:textId="1739957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1FFE4F91">
        <w:rPr>
          <w:rFonts w:ascii="Arial" w:hAnsi="Arial" w:cs="Arial"/>
          <w:sz w:val="20"/>
          <w:szCs w:val="20"/>
        </w:rPr>
        <w:t xml:space="preserve">Have contact with your mentee a minimum of four times during the </w:t>
      </w:r>
      <w:r w:rsidRPr="1FFE4F91" w:rsidR="2E3D6151">
        <w:rPr>
          <w:rFonts w:ascii="Arial" w:hAnsi="Arial" w:cs="Arial"/>
          <w:sz w:val="20"/>
          <w:szCs w:val="20"/>
        </w:rPr>
        <w:t>10-week</w:t>
      </w:r>
      <w:r w:rsidRPr="1FFE4F91">
        <w:rPr>
          <w:rFonts w:ascii="Arial" w:hAnsi="Arial" w:cs="Arial"/>
          <w:sz w:val="20"/>
          <w:szCs w:val="20"/>
        </w:rPr>
        <w:t xml:space="preserve"> training </w:t>
      </w:r>
      <w:r w:rsidRPr="1FFE4F91" w:rsidR="005D3D58">
        <w:rPr>
          <w:rFonts w:ascii="Arial" w:hAnsi="Arial" w:cs="Arial"/>
          <w:sz w:val="20"/>
          <w:szCs w:val="20"/>
        </w:rPr>
        <w:t>program</w:t>
      </w:r>
      <w:r w:rsidRPr="1FFE4F91">
        <w:rPr>
          <w:rFonts w:ascii="Arial" w:hAnsi="Arial" w:cs="Arial"/>
          <w:sz w:val="20"/>
          <w:szCs w:val="20"/>
        </w:rPr>
        <w:t xml:space="preserve"> to discuss </w:t>
      </w:r>
      <w:r w:rsidRPr="1FFE4F91" w:rsidR="005D3D58">
        <w:rPr>
          <w:rFonts w:ascii="Arial" w:hAnsi="Arial" w:cs="Arial"/>
          <w:sz w:val="20"/>
          <w:szCs w:val="20"/>
        </w:rPr>
        <w:t>the</w:t>
      </w:r>
      <w:r w:rsidRPr="1FFE4F91">
        <w:rPr>
          <w:rFonts w:ascii="Arial" w:hAnsi="Arial" w:cs="Arial"/>
          <w:sz w:val="20"/>
          <w:szCs w:val="20"/>
        </w:rPr>
        <w:t xml:space="preserve"> mentee’s project and provide guidance and feedback. </w:t>
      </w:r>
    </w:p>
    <w:p w:rsidR="00F7093B" w:rsidP="00BB5700" w:rsidRDefault="004B3D90" w14:paraId="051A8835" w14:textId="2876DD4C">
      <w:pPr>
        <w:spacing w:after="120"/>
        <w:ind w:left="-284"/>
        <w:jc w:val="both"/>
        <w:rPr>
          <w:rFonts w:ascii="Arial" w:hAnsi="Arial" w:cs="Arial"/>
          <w:sz w:val="20"/>
          <w:szCs w:val="20"/>
        </w:rPr>
      </w:pPr>
      <w:r w:rsidRPr="082BCFB4">
        <w:rPr>
          <w:rFonts w:ascii="Arial" w:hAnsi="Arial" w:cs="Arial"/>
          <w:sz w:val="20"/>
          <w:szCs w:val="20"/>
        </w:rPr>
        <w:t>Emerging researchers’ support needs vary. W</w:t>
      </w:r>
      <w:r w:rsidRPr="082BCFB4" w:rsidR="00CD774A">
        <w:rPr>
          <w:rFonts w:ascii="Arial" w:hAnsi="Arial" w:cs="Arial"/>
          <w:sz w:val="20"/>
          <w:szCs w:val="20"/>
        </w:rPr>
        <w:t xml:space="preserve">e anticipate that </w:t>
      </w:r>
      <w:r w:rsidRPr="082BCFB4" w:rsidR="005B194C">
        <w:rPr>
          <w:rFonts w:ascii="Arial" w:hAnsi="Arial" w:cs="Arial"/>
          <w:sz w:val="20"/>
          <w:szCs w:val="20"/>
        </w:rPr>
        <w:t xml:space="preserve">mentors </w:t>
      </w:r>
      <w:r w:rsidRPr="082BCFB4" w:rsidR="00AE70EC">
        <w:rPr>
          <w:rFonts w:ascii="Arial" w:hAnsi="Arial" w:cs="Arial"/>
          <w:sz w:val="20"/>
          <w:szCs w:val="20"/>
        </w:rPr>
        <w:t>will</w:t>
      </w:r>
      <w:r w:rsidRPr="082BCFB4" w:rsidR="005B194C">
        <w:rPr>
          <w:rFonts w:ascii="Arial" w:hAnsi="Arial" w:cs="Arial"/>
          <w:sz w:val="20"/>
          <w:szCs w:val="20"/>
        </w:rPr>
        <w:t xml:space="preserve"> provide </w:t>
      </w:r>
      <w:r w:rsidRPr="082BCFB4" w:rsidR="00AE70EC">
        <w:rPr>
          <w:rFonts w:ascii="Arial" w:hAnsi="Arial" w:cs="Arial"/>
          <w:sz w:val="20"/>
          <w:szCs w:val="20"/>
        </w:rPr>
        <w:t xml:space="preserve">verbal and </w:t>
      </w:r>
      <w:r w:rsidRPr="082BCFB4" w:rsidR="00CD774A">
        <w:rPr>
          <w:rFonts w:ascii="Arial" w:hAnsi="Arial" w:cs="Arial"/>
          <w:sz w:val="20"/>
          <w:szCs w:val="20"/>
        </w:rPr>
        <w:t xml:space="preserve">written feedback </w:t>
      </w:r>
      <w:r w:rsidRPr="082BCFB4" w:rsidR="00AE70EC">
        <w:rPr>
          <w:rFonts w:ascii="Arial" w:hAnsi="Arial" w:cs="Arial"/>
          <w:sz w:val="20"/>
          <w:szCs w:val="20"/>
        </w:rPr>
        <w:t>as</w:t>
      </w:r>
      <w:r w:rsidRPr="082BCFB4" w:rsidR="00CD774A">
        <w:rPr>
          <w:rFonts w:ascii="Arial" w:hAnsi="Arial" w:cs="Arial"/>
          <w:sz w:val="20"/>
          <w:szCs w:val="20"/>
        </w:rPr>
        <w:t xml:space="preserve"> </w:t>
      </w:r>
      <w:r w:rsidRPr="082BCFB4" w:rsidR="005D3D58">
        <w:rPr>
          <w:rFonts w:ascii="Arial" w:hAnsi="Arial" w:cs="Arial"/>
          <w:sz w:val="20"/>
          <w:szCs w:val="20"/>
        </w:rPr>
        <w:t>needed</w:t>
      </w:r>
      <w:r w:rsidRPr="082BCFB4" w:rsidR="00A20634">
        <w:rPr>
          <w:rFonts w:ascii="Arial" w:hAnsi="Arial" w:cs="Arial"/>
          <w:sz w:val="20"/>
          <w:szCs w:val="20"/>
        </w:rPr>
        <w:t xml:space="preserve"> and may provide some ongoing support beyond the training</w:t>
      </w:r>
      <w:r w:rsidRPr="082BCFB4">
        <w:rPr>
          <w:rFonts w:ascii="Arial" w:hAnsi="Arial" w:cs="Arial"/>
          <w:sz w:val="20"/>
          <w:szCs w:val="20"/>
        </w:rPr>
        <w:t>, as negotiated within the mentorships.</w:t>
      </w:r>
    </w:p>
    <w:p w:rsidR="00275A26" w:rsidP="00BB5700" w:rsidRDefault="00275A26" w14:paraId="5DBC8A79" w14:textId="34713C2B">
      <w:pPr>
        <w:pStyle w:val="Footer"/>
        <w:ind w:left="-284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  <w:r w:rsidRPr="46644764">
        <w:rPr>
          <w:rFonts w:ascii="Arial" w:hAnsi="Arial" w:cs="Arial"/>
          <w:b/>
          <w:bCs/>
          <w:sz w:val="20"/>
          <w:szCs w:val="20"/>
          <w:lang w:val="en-AU"/>
        </w:rPr>
        <w:t>For more information</w:t>
      </w:r>
      <w:r w:rsidRPr="46644764" w:rsidR="00DB1022">
        <w:rPr>
          <w:rFonts w:ascii="Arial" w:hAnsi="Arial" w:cs="Arial"/>
          <w:b/>
          <w:bCs/>
          <w:sz w:val="20"/>
          <w:szCs w:val="20"/>
          <w:lang w:val="en-AU"/>
        </w:rPr>
        <w:t xml:space="preserve"> or to </w:t>
      </w:r>
      <w:r w:rsidRPr="46644764" w:rsidR="00926999">
        <w:rPr>
          <w:rFonts w:ascii="Arial" w:hAnsi="Arial" w:cs="Arial"/>
          <w:b/>
          <w:bCs/>
          <w:sz w:val="20"/>
          <w:szCs w:val="20"/>
          <w:lang w:val="en-AU"/>
        </w:rPr>
        <w:t>connect</w:t>
      </w:r>
      <w:r w:rsidRPr="46644764" w:rsidR="00675B3E">
        <w:rPr>
          <w:rFonts w:ascii="Arial" w:hAnsi="Arial" w:cs="Arial"/>
          <w:b/>
          <w:bCs/>
          <w:sz w:val="20"/>
          <w:szCs w:val="20"/>
          <w:lang w:val="en-AU"/>
        </w:rPr>
        <w:t xml:space="preserve"> with</w:t>
      </w:r>
      <w:r w:rsidRPr="46644764" w:rsidR="00DB1022">
        <w:rPr>
          <w:rFonts w:ascii="Arial" w:hAnsi="Arial" w:cs="Arial"/>
          <w:b/>
          <w:bCs/>
          <w:sz w:val="20"/>
          <w:szCs w:val="20"/>
          <w:lang w:val="en-AU"/>
        </w:rPr>
        <w:t xml:space="preserve"> a past </w:t>
      </w:r>
      <w:proofErr w:type="spellStart"/>
      <w:r w:rsidRPr="46644764" w:rsidR="00DB1022">
        <w:rPr>
          <w:rFonts w:ascii="Arial" w:hAnsi="Arial" w:cs="Arial"/>
          <w:b/>
          <w:bCs/>
          <w:sz w:val="20"/>
          <w:szCs w:val="20"/>
          <w:lang w:val="en-AU"/>
        </w:rPr>
        <w:t>STaRR</w:t>
      </w:r>
      <w:proofErr w:type="spellEnd"/>
      <w:r w:rsidRPr="46644764" w:rsidR="00DB1022">
        <w:rPr>
          <w:rFonts w:ascii="Arial" w:hAnsi="Arial" w:cs="Arial"/>
          <w:b/>
          <w:bCs/>
          <w:sz w:val="20"/>
          <w:szCs w:val="20"/>
          <w:lang w:val="en-AU"/>
        </w:rPr>
        <w:t xml:space="preserve"> mentor to hear about their experience</w:t>
      </w:r>
      <w:r w:rsidRPr="46644764" w:rsidR="00237F54">
        <w:rPr>
          <w:rFonts w:ascii="Arial" w:hAnsi="Arial" w:cs="Arial"/>
          <w:b/>
          <w:bCs/>
          <w:sz w:val="20"/>
          <w:szCs w:val="20"/>
          <w:lang w:val="en-AU"/>
        </w:rPr>
        <w:t xml:space="preserve"> and what you can expect</w:t>
      </w:r>
      <w:r w:rsidRPr="46644764" w:rsidR="00DB1022">
        <w:rPr>
          <w:rFonts w:ascii="Arial" w:hAnsi="Arial" w:cs="Arial"/>
          <w:b/>
          <w:bCs/>
          <w:sz w:val="20"/>
          <w:szCs w:val="20"/>
          <w:lang w:val="en-AU"/>
        </w:rPr>
        <w:t>, please contact</w:t>
      </w:r>
      <w:r w:rsidRPr="46644764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Pr="46644764" w:rsidR="006E4DAE">
        <w:rPr>
          <w:rFonts w:ascii="Arial" w:hAnsi="Arial" w:cs="Arial"/>
          <w:b/>
          <w:bCs/>
          <w:sz w:val="20"/>
          <w:szCs w:val="20"/>
          <w:lang w:val="en-AU"/>
        </w:rPr>
        <w:t>Olivia King</w:t>
      </w:r>
      <w:r w:rsidRPr="46644764" w:rsidR="00DB1022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Pr="46644764" w:rsidR="19A233EF">
        <w:rPr>
          <w:rFonts w:ascii="Arial" w:hAnsi="Arial" w:cs="Arial"/>
          <w:b/>
          <w:bCs/>
          <w:sz w:val="20"/>
          <w:szCs w:val="20"/>
          <w:lang w:val="en-AU"/>
        </w:rPr>
        <w:t xml:space="preserve">or </w:t>
      </w:r>
      <w:r w:rsidRPr="46644764" w:rsidR="644C802D">
        <w:rPr>
          <w:rFonts w:ascii="Arial" w:hAnsi="Arial" w:cs="Arial"/>
          <w:b/>
          <w:bCs/>
          <w:sz w:val="20"/>
          <w:szCs w:val="20"/>
          <w:lang w:val="en-AU"/>
        </w:rPr>
        <w:t>Alison Buccheri</w:t>
      </w:r>
      <w:r w:rsidRPr="46644764" w:rsidR="19A233EF">
        <w:rPr>
          <w:rFonts w:ascii="Arial" w:hAnsi="Arial" w:cs="Arial"/>
          <w:b/>
          <w:bCs/>
          <w:sz w:val="20"/>
          <w:szCs w:val="20"/>
          <w:lang w:val="en-AU"/>
        </w:rPr>
        <w:t xml:space="preserve"> via</w:t>
      </w:r>
      <w:r w:rsidRPr="46644764" w:rsidR="00467D3F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Pr="46644764" w:rsidR="6DFB5514">
        <w:rPr>
          <w:rFonts w:ascii="Arial" w:hAnsi="Arial" w:cs="Arial"/>
          <w:b/>
          <w:bCs/>
          <w:sz w:val="20"/>
          <w:szCs w:val="20"/>
          <w:lang w:val="en-AU"/>
        </w:rPr>
        <w:t xml:space="preserve">email: </w:t>
      </w:r>
      <w:hyperlink r:id="rId13">
        <w:r w:rsidRPr="46644764" w:rsidR="6DFB5514">
          <w:rPr>
            <w:rStyle w:val="Hyperlink"/>
            <w:b/>
            <w:bCs/>
            <w:lang w:val="en-AU"/>
          </w:rPr>
          <w:t>starrsupport@deakin.edu.au</w:t>
        </w:r>
      </w:hyperlink>
      <w:r w:rsidRPr="46644764" w:rsidR="6DFB5514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:rsidRPr="00275A26" w:rsidR="00D21DBC" w:rsidP="082BCFB4" w:rsidRDefault="00D21DBC" w14:paraId="2519199A" w14:textId="77777777">
      <w:pPr>
        <w:pStyle w:val="Footer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:rsidR="008E6AB1" w:rsidP="082BCFB4" w:rsidRDefault="008E6AB1" w14:paraId="4EF7F406" w14:textId="77777777">
      <w:pPr>
        <w:pStyle w:val="Footer"/>
        <w:jc w:val="both"/>
        <w:rPr>
          <w:rFonts w:ascii="Arial" w:hAnsi="Arial" w:cs="Arial"/>
          <w:b/>
          <w:bCs/>
          <w:sz w:val="18"/>
          <w:szCs w:val="18"/>
        </w:rPr>
      </w:pPr>
    </w:p>
    <w:p w:rsidRPr="00E4127A" w:rsidR="00874BF5" w:rsidP="46644764" w:rsidRDefault="00825209" w14:paraId="0A1D56FB" w14:textId="4D4C2E70">
      <w:pPr>
        <w:pStyle w:val="Footer"/>
        <w:ind w:left="-284"/>
        <w:jc w:val="both"/>
        <w:rPr>
          <w:sz w:val="24"/>
          <w:szCs w:val="24"/>
        </w:rPr>
      </w:pPr>
      <w:hyperlink r:id="Rdc96d8ff3099478c">
        <w:r w:rsidRPr="1D8E763D" w:rsidR="00825209">
          <w:rPr>
            <w:rStyle w:val="Hyperlink"/>
            <w:rFonts w:ascii="Arial" w:hAnsi="Arial" w:cs="Arial"/>
            <w:b w:val="1"/>
            <w:bCs w:val="1"/>
            <w:sz w:val="24"/>
            <w:szCs w:val="24"/>
          </w:rPr>
          <w:t>Please</w:t>
        </w:r>
        <w:r w:rsidRPr="1D8E763D" w:rsidR="006A58D4">
          <w:rPr>
            <w:rStyle w:val="Hyperlink"/>
            <w:rFonts w:ascii="Arial" w:hAnsi="Arial" w:cs="Arial"/>
            <w:b w:val="1"/>
            <w:bCs w:val="1"/>
            <w:sz w:val="24"/>
            <w:szCs w:val="24"/>
          </w:rPr>
          <w:t xml:space="preserve"> register your expression of interest</w:t>
        </w:r>
        <w:r w:rsidRPr="1D8E763D" w:rsidR="00825209">
          <w:rPr>
            <w:rStyle w:val="Hyperlink"/>
            <w:rFonts w:ascii="Arial" w:hAnsi="Arial" w:cs="Arial"/>
            <w:b w:val="1"/>
            <w:bCs w:val="1"/>
            <w:sz w:val="24"/>
            <w:szCs w:val="24"/>
          </w:rPr>
          <w:t xml:space="preserve"> here</w:t>
        </w:r>
      </w:hyperlink>
    </w:p>
    <w:sectPr w:rsidRPr="00E4127A" w:rsidR="00874BF5" w:rsidSect="00CB3FB8">
      <w:type w:val="continuous"/>
      <w:pgSz w:w="11906" w:h="16838" w:orient="portrait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9B0" w:rsidP="00D86697" w:rsidRDefault="00EE69B0" w14:paraId="3F07858B" w14:textId="77777777">
      <w:pPr>
        <w:spacing w:after="0" w:line="240" w:lineRule="auto"/>
      </w:pPr>
      <w:r>
        <w:separator/>
      </w:r>
    </w:p>
  </w:endnote>
  <w:endnote w:type="continuationSeparator" w:id="0">
    <w:p w:rsidR="00EE69B0" w:rsidP="00D86697" w:rsidRDefault="00EE69B0" w14:paraId="37E11ED8" w14:textId="77777777">
      <w:pPr>
        <w:spacing w:after="0" w:line="240" w:lineRule="auto"/>
      </w:pPr>
      <w:r>
        <w:continuationSeparator/>
      </w:r>
    </w:p>
  </w:endnote>
  <w:endnote w:type="continuationNotice" w:id="1">
    <w:p w:rsidR="00EE69B0" w:rsidRDefault="00EE69B0" w14:paraId="21D71B4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9B0" w:rsidP="00D86697" w:rsidRDefault="00EE69B0" w14:paraId="50437635" w14:textId="77777777">
      <w:pPr>
        <w:spacing w:after="0" w:line="240" w:lineRule="auto"/>
      </w:pPr>
      <w:r>
        <w:separator/>
      </w:r>
    </w:p>
  </w:footnote>
  <w:footnote w:type="continuationSeparator" w:id="0">
    <w:p w:rsidR="00EE69B0" w:rsidP="00D86697" w:rsidRDefault="00EE69B0" w14:paraId="66F516F2" w14:textId="77777777">
      <w:pPr>
        <w:spacing w:after="0" w:line="240" w:lineRule="auto"/>
      </w:pPr>
      <w:r>
        <w:continuationSeparator/>
      </w:r>
    </w:p>
  </w:footnote>
  <w:footnote w:type="continuationNotice" w:id="1">
    <w:p w:rsidR="00EE69B0" w:rsidRDefault="00EE69B0" w14:paraId="7BEC7F6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272"/>
    <w:multiLevelType w:val="hybridMultilevel"/>
    <w:tmpl w:val="AA60B0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5D0C00"/>
    <w:multiLevelType w:val="hybridMultilevel"/>
    <w:tmpl w:val="0C8008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981726"/>
    <w:multiLevelType w:val="hybridMultilevel"/>
    <w:tmpl w:val="A9B03BEC"/>
    <w:lvl w:ilvl="0" w:tplc="203054D2">
      <w:numFmt w:val="bullet"/>
      <w:lvlText w:val="•"/>
      <w:lvlJc w:val="left"/>
      <w:pPr>
        <w:ind w:left="862" w:hanging="720"/>
      </w:pPr>
      <w:rPr>
        <w:rFonts w:hint="default" w:ascii="Calibri" w:hAnsi="Calibri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" w15:restartNumberingAfterBreak="0">
    <w:nsid w:val="10B06E1C"/>
    <w:multiLevelType w:val="hybridMultilevel"/>
    <w:tmpl w:val="C7E29D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003012"/>
    <w:multiLevelType w:val="hybridMultilevel"/>
    <w:tmpl w:val="4732D54E"/>
    <w:lvl w:ilvl="0" w:tplc="1D6C099E"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3217393"/>
    <w:multiLevelType w:val="hybridMultilevel"/>
    <w:tmpl w:val="1BEEF90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D5ECB"/>
    <w:multiLevelType w:val="hybridMultilevel"/>
    <w:tmpl w:val="D0DE80BA"/>
    <w:lvl w:ilvl="0" w:tplc="045C9BDC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DD4B00"/>
    <w:multiLevelType w:val="hybridMultilevel"/>
    <w:tmpl w:val="1D18A3D2"/>
    <w:lvl w:ilvl="0" w:tplc="203054D2">
      <w:numFmt w:val="bullet"/>
      <w:lvlText w:val="•"/>
      <w:lvlJc w:val="left"/>
      <w:pPr>
        <w:ind w:left="862" w:hanging="720"/>
      </w:pPr>
      <w:rPr>
        <w:rFonts w:hint="default" w:ascii="Calibri" w:hAnsi="Calibri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F85A07"/>
    <w:multiLevelType w:val="hybridMultilevel"/>
    <w:tmpl w:val="03E0F17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8F07A2"/>
    <w:multiLevelType w:val="hybridMultilevel"/>
    <w:tmpl w:val="063C970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4C0DD3"/>
    <w:multiLevelType w:val="hybridMultilevel"/>
    <w:tmpl w:val="264486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B18B3"/>
    <w:multiLevelType w:val="hybridMultilevel"/>
    <w:tmpl w:val="77C06E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AD54E4"/>
    <w:multiLevelType w:val="hybridMultilevel"/>
    <w:tmpl w:val="E1C83F5C"/>
    <w:lvl w:ilvl="0" w:tplc="203054D2">
      <w:numFmt w:val="bullet"/>
      <w:lvlText w:val="•"/>
      <w:lvlJc w:val="left"/>
      <w:pPr>
        <w:ind w:left="862" w:hanging="720"/>
      </w:pPr>
      <w:rPr>
        <w:rFonts w:hint="default" w:ascii="Calibri" w:hAnsi="Calibri" w:eastAsiaTheme="minorHAnsi" w:cstheme="minorBidi"/>
      </w:rPr>
    </w:lvl>
    <w:lvl w:ilvl="1" w:tplc="0C09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3" w15:restartNumberingAfterBreak="0">
    <w:nsid w:val="6BEF7C95"/>
    <w:multiLevelType w:val="hybridMultilevel"/>
    <w:tmpl w:val="5D365A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CB63BE"/>
    <w:multiLevelType w:val="hybridMultilevel"/>
    <w:tmpl w:val="85C8BA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041B78"/>
    <w:multiLevelType w:val="hybridMultilevel"/>
    <w:tmpl w:val="FFFFFFFF"/>
    <w:lvl w:ilvl="0" w:tplc="7502595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340E5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25EF75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E069F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4C0F68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628C82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AF8EBC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C8EF09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5DE8EA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13556537">
    <w:abstractNumId w:val="15"/>
  </w:num>
  <w:num w:numId="2" w16cid:durableId="2009596730">
    <w:abstractNumId w:val="11"/>
  </w:num>
  <w:num w:numId="3" w16cid:durableId="480118617">
    <w:abstractNumId w:val="3"/>
  </w:num>
  <w:num w:numId="4" w16cid:durableId="2103842985">
    <w:abstractNumId w:val="0"/>
  </w:num>
  <w:num w:numId="5" w16cid:durableId="1937324100">
    <w:abstractNumId w:val="14"/>
  </w:num>
  <w:num w:numId="6" w16cid:durableId="58794957">
    <w:abstractNumId w:val="10"/>
  </w:num>
  <w:num w:numId="7" w16cid:durableId="1185630693">
    <w:abstractNumId w:val="9"/>
  </w:num>
  <w:num w:numId="8" w16cid:durableId="1474520034">
    <w:abstractNumId w:val="5"/>
  </w:num>
  <w:num w:numId="9" w16cid:durableId="1790968926">
    <w:abstractNumId w:val="13"/>
  </w:num>
  <w:num w:numId="10" w16cid:durableId="896747268">
    <w:abstractNumId w:val="6"/>
  </w:num>
  <w:num w:numId="11" w16cid:durableId="1132869393">
    <w:abstractNumId w:val="1"/>
  </w:num>
  <w:num w:numId="12" w16cid:durableId="1341815660">
    <w:abstractNumId w:val="2"/>
  </w:num>
  <w:num w:numId="13" w16cid:durableId="2019575602">
    <w:abstractNumId w:val="12"/>
  </w:num>
  <w:num w:numId="14" w16cid:durableId="1940718256">
    <w:abstractNumId w:val="7"/>
  </w:num>
  <w:num w:numId="15" w16cid:durableId="238173723">
    <w:abstractNumId w:val="8"/>
  </w:num>
  <w:num w:numId="16" w16cid:durableId="970407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8E"/>
    <w:rsid w:val="0000569D"/>
    <w:rsid w:val="00011645"/>
    <w:rsid w:val="00024C0D"/>
    <w:rsid w:val="000363AD"/>
    <w:rsid w:val="0004210A"/>
    <w:rsid w:val="000A6870"/>
    <w:rsid w:val="000B328B"/>
    <w:rsid w:val="00100288"/>
    <w:rsid w:val="00115598"/>
    <w:rsid w:val="001326A6"/>
    <w:rsid w:val="00137772"/>
    <w:rsid w:val="00182407"/>
    <w:rsid w:val="00185104"/>
    <w:rsid w:val="001943BE"/>
    <w:rsid w:val="001B1B46"/>
    <w:rsid w:val="001B2CEE"/>
    <w:rsid w:val="001E7B9E"/>
    <w:rsid w:val="002032EE"/>
    <w:rsid w:val="002120F0"/>
    <w:rsid w:val="00237F54"/>
    <w:rsid w:val="002470AC"/>
    <w:rsid w:val="0025516C"/>
    <w:rsid w:val="002571EA"/>
    <w:rsid w:val="00266AA6"/>
    <w:rsid w:val="00274C9A"/>
    <w:rsid w:val="00275A26"/>
    <w:rsid w:val="00281158"/>
    <w:rsid w:val="002A6D92"/>
    <w:rsid w:val="002A7567"/>
    <w:rsid w:val="002B2AAC"/>
    <w:rsid w:val="002B68AA"/>
    <w:rsid w:val="002C03D1"/>
    <w:rsid w:val="002C54EB"/>
    <w:rsid w:val="002C5754"/>
    <w:rsid w:val="002D59D7"/>
    <w:rsid w:val="002E364C"/>
    <w:rsid w:val="002F6722"/>
    <w:rsid w:val="002F74D1"/>
    <w:rsid w:val="00323C55"/>
    <w:rsid w:val="00324DE6"/>
    <w:rsid w:val="00325413"/>
    <w:rsid w:val="003325D1"/>
    <w:rsid w:val="00333533"/>
    <w:rsid w:val="00334293"/>
    <w:rsid w:val="00347391"/>
    <w:rsid w:val="00374A50"/>
    <w:rsid w:val="00386791"/>
    <w:rsid w:val="00391C71"/>
    <w:rsid w:val="003A23F0"/>
    <w:rsid w:val="003B072B"/>
    <w:rsid w:val="003B2C29"/>
    <w:rsid w:val="0041656D"/>
    <w:rsid w:val="00423C54"/>
    <w:rsid w:val="00427C15"/>
    <w:rsid w:val="00436C42"/>
    <w:rsid w:val="00441714"/>
    <w:rsid w:val="00463B91"/>
    <w:rsid w:val="00467D3F"/>
    <w:rsid w:val="004A6F68"/>
    <w:rsid w:val="004B0D27"/>
    <w:rsid w:val="004B3D90"/>
    <w:rsid w:val="004B7A67"/>
    <w:rsid w:val="004C07F0"/>
    <w:rsid w:val="004E4479"/>
    <w:rsid w:val="004F0FE7"/>
    <w:rsid w:val="004F4330"/>
    <w:rsid w:val="005157F5"/>
    <w:rsid w:val="00535B9D"/>
    <w:rsid w:val="00543915"/>
    <w:rsid w:val="00584490"/>
    <w:rsid w:val="00587FBB"/>
    <w:rsid w:val="005B194C"/>
    <w:rsid w:val="005B4011"/>
    <w:rsid w:val="005D3D58"/>
    <w:rsid w:val="005F38DE"/>
    <w:rsid w:val="0060607C"/>
    <w:rsid w:val="006273FD"/>
    <w:rsid w:val="00637A7D"/>
    <w:rsid w:val="00675B3E"/>
    <w:rsid w:val="00682F6E"/>
    <w:rsid w:val="00691B4A"/>
    <w:rsid w:val="006950FF"/>
    <w:rsid w:val="006951F3"/>
    <w:rsid w:val="006A58D4"/>
    <w:rsid w:val="006C0113"/>
    <w:rsid w:val="006E4DAE"/>
    <w:rsid w:val="007149C8"/>
    <w:rsid w:val="00721397"/>
    <w:rsid w:val="007476C8"/>
    <w:rsid w:val="00780C01"/>
    <w:rsid w:val="007830D5"/>
    <w:rsid w:val="0078567E"/>
    <w:rsid w:val="0079223B"/>
    <w:rsid w:val="00793023"/>
    <w:rsid w:val="00797A7C"/>
    <w:rsid w:val="007B6B8E"/>
    <w:rsid w:val="007D35C1"/>
    <w:rsid w:val="007E73DC"/>
    <w:rsid w:val="00823C7B"/>
    <w:rsid w:val="00825209"/>
    <w:rsid w:val="0083056A"/>
    <w:rsid w:val="00830C23"/>
    <w:rsid w:val="0084296C"/>
    <w:rsid w:val="00866D28"/>
    <w:rsid w:val="00872D50"/>
    <w:rsid w:val="00874BF5"/>
    <w:rsid w:val="00887DA0"/>
    <w:rsid w:val="008A532C"/>
    <w:rsid w:val="008B7003"/>
    <w:rsid w:val="008D02BB"/>
    <w:rsid w:val="008E5921"/>
    <w:rsid w:val="008E6AB1"/>
    <w:rsid w:val="008E7463"/>
    <w:rsid w:val="0091638B"/>
    <w:rsid w:val="009235B0"/>
    <w:rsid w:val="00926999"/>
    <w:rsid w:val="009352EC"/>
    <w:rsid w:val="00953E4B"/>
    <w:rsid w:val="009561BC"/>
    <w:rsid w:val="0096193C"/>
    <w:rsid w:val="009C04DF"/>
    <w:rsid w:val="009C3E5C"/>
    <w:rsid w:val="009D0D1B"/>
    <w:rsid w:val="009D7227"/>
    <w:rsid w:val="009E4B10"/>
    <w:rsid w:val="009E7E0F"/>
    <w:rsid w:val="00A002FA"/>
    <w:rsid w:val="00A0168F"/>
    <w:rsid w:val="00A20634"/>
    <w:rsid w:val="00A35577"/>
    <w:rsid w:val="00A421B9"/>
    <w:rsid w:val="00A43A89"/>
    <w:rsid w:val="00A46B78"/>
    <w:rsid w:val="00A53744"/>
    <w:rsid w:val="00A96CE3"/>
    <w:rsid w:val="00AB69DF"/>
    <w:rsid w:val="00AD2929"/>
    <w:rsid w:val="00AD5264"/>
    <w:rsid w:val="00AD7FB0"/>
    <w:rsid w:val="00AE70EC"/>
    <w:rsid w:val="00B27B9A"/>
    <w:rsid w:val="00B27EBA"/>
    <w:rsid w:val="00B33815"/>
    <w:rsid w:val="00B51C63"/>
    <w:rsid w:val="00B57BBA"/>
    <w:rsid w:val="00B662BC"/>
    <w:rsid w:val="00B746AA"/>
    <w:rsid w:val="00B838AF"/>
    <w:rsid w:val="00BB0DF7"/>
    <w:rsid w:val="00BB5700"/>
    <w:rsid w:val="00BB717D"/>
    <w:rsid w:val="00BE3229"/>
    <w:rsid w:val="00BE6EBA"/>
    <w:rsid w:val="00C03EBD"/>
    <w:rsid w:val="00C1082C"/>
    <w:rsid w:val="00C26E42"/>
    <w:rsid w:val="00C3692D"/>
    <w:rsid w:val="00C44436"/>
    <w:rsid w:val="00C465A4"/>
    <w:rsid w:val="00C83C40"/>
    <w:rsid w:val="00C854DA"/>
    <w:rsid w:val="00C97193"/>
    <w:rsid w:val="00CA3B79"/>
    <w:rsid w:val="00CB3FB8"/>
    <w:rsid w:val="00CB48DB"/>
    <w:rsid w:val="00CC10AE"/>
    <w:rsid w:val="00CC1E54"/>
    <w:rsid w:val="00CC233C"/>
    <w:rsid w:val="00CC2C2D"/>
    <w:rsid w:val="00CC5E13"/>
    <w:rsid w:val="00CC6096"/>
    <w:rsid w:val="00CD774A"/>
    <w:rsid w:val="00CD7F7B"/>
    <w:rsid w:val="00CF4504"/>
    <w:rsid w:val="00D00834"/>
    <w:rsid w:val="00D13762"/>
    <w:rsid w:val="00D16CD2"/>
    <w:rsid w:val="00D21DBC"/>
    <w:rsid w:val="00D23A8B"/>
    <w:rsid w:val="00D27340"/>
    <w:rsid w:val="00D32FE1"/>
    <w:rsid w:val="00D50A10"/>
    <w:rsid w:val="00D611B6"/>
    <w:rsid w:val="00D623CA"/>
    <w:rsid w:val="00D76116"/>
    <w:rsid w:val="00D8166A"/>
    <w:rsid w:val="00D86697"/>
    <w:rsid w:val="00D94244"/>
    <w:rsid w:val="00D96D62"/>
    <w:rsid w:val="00DA653C"/>
    <w:rsid w:val="00DB1022"/>
    <w:rsid w:val="00DC1A19"/>
    <w:rsid w:val="00DC47DD"/>
    <w:rsid w:val="00DC744A"/>
    <w:rsid w:val="00DF2BBE"/>
    <w:rsid w:val="00E06593"/>
    <w:rsid w:val="00E0727F"/>
    <w:rsid w:val="00E116D3"/>
    <w:rsid w:val="00E265D8"/>
    <w:rsid w:val="00E36B7C"/>
    <w:rsid w:val="00E4127A"/>
    <w:rsid w:val="00E47B1B"/>
    <w:rsid w:val="00E510CA"/>
    <w:rsid w:val="00E636E8"/>
    <w:rsid w:val="00E7485D"/>
    <w:rsid w:val="00E7633A"/>
    <w:rsid w:val="00E85B0E"/>
    <w:rsid w:val="00EA5331"/>
    <w:rsid w:val="00EE69B0"/>
    <w:rsid w:val="00EF0A06"/>
    <w:rsid w:val="00F01368"/>
    <w:rsid w:val="00F2492C"/>
    <w:rsid w:val="00F277F8"/>
    <w:rsid w:val="00F432FD"/>
    <w:rsid w:val="00F4784A"/>
    <w:rsid w:val="00F60BB0"/>
    <w:rsid w:val="00F7093B"/>
    <w:rsid w:val="00F9141A"/>
    <w:rsid w:val="00FA127E"/>
    <w:rsid w:val="00FB0668"/>
    <w:rsid w:val="00FB0830"/>
    <w:rsid w:val="00FB5C9D"/>
    <w:rsid w:val="00FB7CCF"/>
    <w:rsid w:val="00FD63F1"/>
    <w:rsid w:val="00FD7146"/>
    <w:rsid w:val="00FE3A52"/>
    <w:rsid w:val="00FE6B7E"/>
    <w:rsid w:val="00FF03A3"/>
    <w:rsid w:val="00FF7D4A"/>
    <w:rsid w:val="02990D23"/>
    <w:rsid w:val="03024AC0"/>
    <w:rsid w:val="0359E937"/>
    <w:rsid w:val="0436FA33"/>
    <w:rsid w:val="049E1B21"/>
    <w:rsid w:val="05EFCA8F"/>
    <w:rsid w:val="0639EB82"/>
    <w:rsid w:val="06A9636B"/>
    <w:rsid w:val="079E21CD"/>
    <w:rsid w:val="082BCFB4"/>
    <w:rsid w:val="09FA5D19"/>
    <w:rsid w:val="09FDD19A"/>
    <w:rsid w:val="0B904DD4"/>
    <w:rsid w:val="0D40CE36"/>
    <w:rsid w:val="0DE1B417"/>
    <w:rsid w:val="0F98B692"/>
    <w:rsid w:val="0FDD63D7"/>
    <w:rsid w:val="101D1DBD"/>
    <w:rsid w:val="10EB758A"/>
    <w:rsid w:val="111C8151"/>
    <w:rsid w:val="13934394"/>
    <w:rsid w:val="13ECE025"/>
    <w:rsid w:val="13F1618F"/>
    <w:rsid w:val="14B3B6A9"/>
    <w:rsid w:val="14E6504E"/>
    <w:rsid w:val="155C113F"/>
    <w:rsid w:val="15711D19"/>
    <w:rsid w:val="1657655A"/>
    <w:rsid w:val="16734F1A"/>
    <w:rsid w:val="19A1C442"/>
    <w:rsid w:val="19A233EF"/>
    <w:rsid w:val="1AA5A84C"/>
    <w:rsid w:val="1B6F614A"/>
    <w:rsid w:val="1D8C75D4"/>
    <w:rsid w:val="1D8E763D"/>
    <w:rsid w:val="1EF39C3B"/>
    <w:rsid w:val="1FD19F6C"/>
    <w:rsid w:val="1FFE4F91"/>
    <w:rsid w:val="210036D3"/>
    <w:rsid w:val="218B3A0F"/>
    <w:rsid w:val="2447DABF"/>
    <w:rsid w:val="244FEA41"/>
    <w:rsid w:val="25F4CB91"/>
    <w:rsid w:val="261610CD"/>
    <w:rsid w:val="26485F60"/>
    <w:rsid w:val="2657E0E2"/>
    <w:rsid w:val="26724E81"/>
    <w:rsid w:val="26839932"/>
    <w:rsid w:val="27B6C222"/>
    <w:rsid w:val="29A9EF43"/>
    <w:rsid w:val="29EC98AE"/>
    <w:rsid w:val="2B087B12"/>
    <w:rsid w:val="2B089344"/>
    <w:rsid w:val="2B92785C"/>
    <w:rsid w:val="2CC063E2"/>
    <w:rsid w:val="2CF8D44F"/>
    <w:rsid w:val="2DA66319"/>
    <w:rsid w:val="2E222EEE"/>
    <w:rsid w:val="2E3D6151"/>
    <w:rsid w:val="30530519"/>
    <w:rsid w:val="30713DCE"/>
    <w:rsid w:val="3185D897"/>
    <w:rsid w:val="319E5F3A"/>
    <w:rsid w:val="31C28400"/>
    <w:rsid w:val="3469E79E"/>
    <w:rsid w:val="34BB60C8"/>
    <w:rsid w:val="35CBC1C5"/>
    <w:rsid w:val="35F9510A"/>
    <w:rsid w:val="36F459A7"/>
    <w:rsid w:val="37924214"/>
    <w:rsid w:val="38EB39F3"/>
    <w:rsid w:val="3A95E846"/>
    <w:rsid w:val="3B306CF6"/>
    <w:rsid w:val="3B3B7524"/>
    <w:rsid w:val="3C0FB8EA"/>
    <w:rsid w:val="3D1393FB"/>
    <w:rsid w:val="3DD24E65"/>
    <w:rsid w:val="4085760F"/>
    <w:rsid w:val="4087D7B1"/>
    <w:rsid w:val="4109EF27"/>
    <w:rsid w:val="413D8D77"/>
    <w:rsid w:val="43530243"/>
    <w:rsid w:val="4394EEF4"/>
    <w:rsid w:val="4497D8B8"/>
    <w:rsid w:val="46644186"/>
    <w:rsid w:val="46644764"/>
    <w:rsid w:val="479B3BEB"/>
    <w:rsid w:val="47B0DEE3"/>
    <w:rsid w:val="488921FC"/>
    <w:rsid w:val="48A2B6CB"/>
    <w:rsid w:val="48A7509C"/>
    <w:rsid w:val="4998C1A0"/>
    <w:rsid w:val="49B9DB64"/>
    <w:rsid w:val="4B1D0462"/>
    <w:rsid w:val="4C097B03"/>
    <w:rsid w:val="4EE43F35"/>
    <w:rsid w:val="500EFAB7"/>
    <w:rsid w:val="50810EBD"/>
    <w:rsid w:val="50BE9A8F"/>
    <w:rsid w:val="51394B28"/>
    <w:rsid w:val="527D7828"/>
    <w:rsid w:val="52982A3E"/>
    <w:rsid w:val="52A4E883"/>
    <w:rsid w:val="537AA230"/>
    <w:rsid w:val="53BBCFB9"/>
    <w:rsid w:val="55802456"/>
    <w:rsid w:val="55E298D2"/>
    <w:rsid w:val="560CBC4B"/>
    <w:rsid w:val="5749A1C4"/>
    <w:rsid w:val="57A88CAC"/>
    <w:rsid w:val="58A4C3C8"/>
    <w:rsid w:val="59445D0D"/>
    <w:rsid w:val="59B6D91C"/>
    <w:rsid w:val="5A1FDED2"/>
    <w:rsid w:val="5A245599"/>
    <w:rsid w:val="5BA0B842"/>
    <w:rsid w:val="5BC999F1"/>
    <w:rsid w:val="5C2731D1"/>
    <w:rsid w:val="5C5FE08B"/>
    <w:rsid w:val="5DFBA1B3"/>
    <w:rsid w:val="5E9AE118"/>
    <w:rsid w:val="6047A4D5"/>
    <w:rsid w:val="61312ACC"/>
    <w:rsid w:val="616702C1"/>
    <w:rsid w:val="6175917E"/>
    <w:rsid w:val="6234B335"/>
    <w:rsid w:val="62A5D639"/>
    <w:rsid w:val="644C802D"/>
    <w:rsid w:val="64847C78"/>
    <w:rsid w:val="65328000"/>
    <w:rsid w:val="65AE1AA5"/>
    <w:rsid w:val="661D111C"/>
    <w:rsid w:val="6913310A"/>
    <w:rsid w:val="69C97016"/>
    <w:rsid w:val="6A24E98D"/>
    <w:rsid w:val="6B6BE295"/>
    <w:rsid w:val="6B90A869"/>
    <w:rsid w:val="6C63EE18"/>
    <w:rsid w:val="6D19FC0D"/>
    <w:rsid w:val="6D8B8003"/>
    <w:rsid w:val="6DFB5514"/>
    <w:rsid w:val="6E366719"/>
    <w:rsid w:val="6F4641F1"/>
    <w:rsid w:val="6F6277BA"/>
    <w:rsid w:val="70676931"/>
    <w:rsid w:val="7156049B"/>
    <w:rsid w:val="7169F0F2"/>
    <w:rsid w:val="726D1033"/>
    <w:rsid w:val="734A1370"/>
    <w:rsid w:val="73DB3B18"/>
    <w:rsid w:val="754D5B06"/>
    <w:rsid w:val="7575EC42"/>
    <w:rsid w:val="75993ED8"/>
    <w:rsid w:val="779D5982"/>
    <w:rsid w:val="78B7EDB9"/>
    <w:rsid w:val="79843532"/>
    <w:rsid w:val="7A1CA8D6"/>
    <w:rsid w:val="7A7C3967"/>
    <w:rsid w:val="7AF2C38A"/>
    <w:rsid w:val="7B0FFB95"/>
    <w:rsid w:val="7E124A3D"/>
    <w:rsid w:val="7E7F6AF3"/>
    <w:rsid w:val="7EB710EC"/>
    <w:rsid w:val="7EC8DF81"/>
    <w:rsid w:val="7EF48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C7E45"/>
  <w15:chartTrackingRefBased/>
  <w15:docId w15:val="{8E23213A-4B5C-4479-8E7E-DADD3DE8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DHHSbody"/>
    <w:link w:val="Heading1Char"/>
    <w:uiPriority w:val="1"/>
    <w:qFormat/>
    <w:rsid w:val="007B6B8E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004EA8"/>
      <w:kern w:val="3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C0D"/>
    <w:pPr>
      <w:spacing w:after="6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C0D"/>
    <w:pPr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7B6B8E"/>
    <w:rPr>
      <w:rFonts w:ascii="Arial" w:hAnsi="Arial" w:eastAsia="MS Gothic" w:cs="Arial"/>
      <w:bCs/>
      <w:color w:val="004EA8"/>
      <w:kern w:val="32"/>
      <w:sz w:val="36"/>
      <w:szCs w:val="40"/>
    </w:rPr>
  </w:style>
  <w:style w:type="paragraph" w:styleId="DHHSbody" w:customStyle="1">
    <w:name w:val="DHHS body"/>
    <w:link w:val="DHHSbodyChar"/>
    <w:qFormat/>
    <w:rsid w:val="007B6B8E"/>
    <w:pPr>
      <w:spacing w:after="120" w:line="270" w:lineRule="atLeast"/>
    </w:pPr>
    <w:rPr>
      <w:rFonts w:ascii="Arial" w:hAnsi="Arial" w:eastAsia="Times" w:cs="Times New Roman"/>
      <w:sz w:val="20"/>
      <w:szCs w:val="20"/>
    </w:rPr>
  </w:style>
  <w:style w:type="paragraph" w:styleId="ListParagraph">
    <w:name w:val="List Paragraph"/>
    <w:aliases w:val="Normal + Dash"/>
    <w:basedOn w:val="Normal"/>
    <w:link w:val="ListParagraphChar"/>
    <w:uiPriority w:val="34"/>
    <w:qFormat/>
    <w:rsid w:val="007B6B8E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styleId="DHHSbodyChar" w:customStyle="1">
    <w:name w:val="DHHS body Char"/>
    <w:link w:val="DHHSbody"/>
    <w:rsid w:val="007B6B8E"/>
    <w:rPr>
      <w:rFonts w:ascii="Arial" w:hAnsi="Arial" w:eastAsia="Times" w:cs="Times New Roman"/>
      <w:sz w:val="20"/>
      <w:szCs w:val="20"/>
    </w:rPr>
  </w:style>
  <w:style w:type="character" w:styleId="ListParagraphChar" w:customStyle="1">
    <w:name w:val="List Paragraph Char"/>
    <w:aliases w:val="Normal + Dash Char"/>
    <w:link w:val="ListParagraph"/>
    <w:uiPriority w:val="34"/>
    <w:locked/>
    <w:rsid w:val="007B6B8E"/>
    <w:rPr>
      <w:rFonts w:ascii="Calibri" w:hAnsi="Calibri" w:eastAsia="Calibri" w:cs="Times New Roman"/>
    </w:rPr>
  </w:style>
  <w:style w:type="table" w:styleId="TableGrid">
    <w:name w:val="Table Grid"/>
    <w:basedOn w:val="TableNormal"/>
    <w:rsid w:val="00B3381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636E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69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866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697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24C0D"/>
    <w:pPr>
      <w:spacing w:after="120"/>
      <w:jc w:val="center"/>
    </w:pPr>
    <w:rPr>
      <w:rFonts w:ascii="Arial" w:hAnsi="Arial" w:cs="Arial"/>
      <w:color w:val="7030A0"/>
      <w:sz w:val="32"/>
    </w:rPr>
  </w:style>
  <w:style w:type="character" w:styleId="TitleChar" w:customStyle="1">
    <w:name w:val="Title Char"/>
    <w:basedOn w:val="DefaultParagraphFont"/>
    <w:link w:val="Title"/>
    <w:uiPriority w:val="10"/>
    <w:rsid w:val="00024C0D"/>
    <w:rPr>
      <w:rFonts w:ascii="Arial" w:hAnsi="Arial" w:cs="Arial"/>
      <w:color w:val="7030A0"/>
      <w:sz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24C0D"/>
    <w:rPr>
      <w:b/>
      <w:caps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024C0D"/>
    <w:rPr>
      <w:b/>
    </w:rPr>
  </w:style>
  <w:style w:type="character" w:styleId="Strong">
    <w:name w:val="Strong"/>
    <w:uiPriority w:val="22"/>
    <w:qFormat/>
    <w:rsid w:val="00024C0D"/>
    <w:rPr>
      <w:rFonts w:cstheme="minorHAnsi"/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C0D"/>
    <w:pPr>
      <w:spacing w:after="0"/>
      <w:jc w:val="both"/>
    </w:pPr>
    <w:rPr>
      <w:rFonts w:cstheme="minorHAnsi"/>
      <w:b/>
      <w:color w:val="7030A0"/>
      <w:szCs w:val="20"/>
    </w:rPr>
  </w:style>
  <w:style w:type="character" w:styleId="SubtitleChar" w:customStyle="1">
    <w:name w:val="Subtitle Char"/>
    <w:basedOn w:val="DefaultParagraphFont"/>
    <w:link w:val="Subtitle"/>
    <w:uiPriority w:val="11"/>
    <w:rsid w:val="00024C0D"/>
    <w:rPr>
      <w:rFonts w:cstheme="minorHAnsi"/>
      <w:b/>
      <w:color w:val="7030A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5754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2C5754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5A2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5A26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67D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3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C5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3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C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3C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3C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7C15"/>
    <w:pPr>
      <w:spacing w:after="0" w:line="240" w:lineRule="auto"/>
    </w:p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DB10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52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starrsupport@deakin.edu.au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westernalliance.org.au/starr/starr-resources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researchsurveys.deakin.edu.au/jfe/form/SV_8dZAW3veKloJDNQ" TargetMode="External" Id="Rdc96d8ff309947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e739c-b2c6-4083-9124-f1fec19b9cda">
      <Terms xmlns="http://schemas.microsoft.com/office/infopath/2007/PartnerControls"/>
    </lcf76f155ced4ddcb4097134ff3c332f>
    <TaxCatchAll xmlns="c7ae00b9-f475-4f39-a848-749885e85b96" xsi:nil="true"/>
    <Notes xmlns="5dce739c-b2c6-4083-9124-f1fec19b9c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9D711955A604A8EBABBD72B85BAA1" ma:contentTypeVersion="17" ma:contentTypeDescription="Create a new document." ma:contentTypeScope="" ma:versionID="bb4da87204ad3a20d0285b863ba91ffd">
  <xsd:schema xmlns:xsd="http://www.w3.org/2001/XMLSchema" xmlns:xs="http://www.w3.org/2001/XMLSchema" xmlns:p="http://schemas.microsoft.com/office/2006/metadata/properties" xmlns:ns2="5dce739c-b2c6-4083-9124-f1fec19b9cda" xmlns:ns3="c7ae00b9-f475-4f39-a848-749885e85b96" targetNamespace="http://schemas.microsoft.com/office/2006/metadata/properties" ma:root="true" ma:fieldsID="93681287b35eb3a68037ed94cebeed0f" ns2:_="" ns3:_="">
    <xsd:import namespace="5dce739c-b2c6-4083-9124-f1fec19b9cda"/>
    <xsd:import namespace="c7ae00b9-f475-4f39-a848-749885e85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739c-b2c6-4083-9124-f1fec19b9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e00b9-f475-4f39-a848-749885e85b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5d1a18-dd97-4e34-bed0-d7fd38f80c8c}" ma:internalName="TaxCatchAll" ma:showField="CatchAllData" ma:web="c7ae00b9-f475-4f39-a848-749885e85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A47DA-D3C0-47A1-8CF5-04430EB99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9AEB1-A615-4D4B-BFFD-2F7A00E8C3F1}">
  <ds:schemaRefs>
    <ds:schemaRef ds:uri="http://schemas.microsoft.com/office/2006/metadata/properties"/>
    <ds:schemaRef ds:uri="http://schemas.microsoft.com/office/infopath/2007/PartnerControls"/>
    <ds:schemaRef ds:uri="5dce739c-b2c6-4083-9124-f1fec19b9cda"/>
    <ds:schemaRef ds:uri="c7ae00b9-f475-4f39-a848-749885e85b96"/>
  </ds:schemaRefs>
</ds:datastoreItem>
</file>

<file path=customXml/itemProps3.xml><?xml version="1.0" encoding="utf-8"?>
<ds:datastoreItem xmlns:ds="http://schemas.openxmlformats.org/officeDocument/2006/customXml" ds:itemID="{D3367615-188E-4496-8554-2E2B98E72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e739c-b2c6-4083-9124-f1fec19b9cda"/>
    <ds:schemaRef ds:uri="c7ae00b9-f475-4f39-a848-749885e85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232E1-B6CF-49CD-BC88-D899F33D09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Ballarat Health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Renee Clapham</dc:creator>
  <keywords/>
  <dc:description/>
  <lastModifiedBy>Alison Buccheri</lastModifiedBy>
  <revision>36</revision>
  <dcterms:created xsi:type="dcterms:W3CDTF">2024-03-12T04:52:00.0000000Z</dcterms:created>
  <dcterms:modified xsi:type="dcterms:W3CDTF">2026-06-18T04:47:33.5430684Z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0x0101006B89D711955A604A8EBABBD72B85BAA1</vt:lpwstr>
  </property>
  <property fmtid="{D5CDD505-2E9C-101B-9397-08002B2CF9AE}" pid="3" name="MediaServiceImageTags">
    <vt:lpwstr/>
  </property>
</Properties>
</file>